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8E072" w14:textId="07B73867" w:rsidR="001550D0" w:rsidRPr="001550D0" w:rsidRDefault="001550D0" w:rsidP="001550D0">
      <w:pPr>
        <w:jc w:val="right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1550D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แบบ </w:t>
      </w:r>
      <w:proofErr w:type="spellStart"/>
      <w:r w:rsidRPr="001550D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สขร</w:t>
      </w:r>
      <w:proofErr w:type="spellEnd"/>
      <w:r w:rsidRPr="001550D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</w:t>
      </w:r>
      <w:r w:rsidRPr="001550D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</w:t>
      </w:r>
    </w:p>
    <w:p w14:paraId="09C08AED" w14:textId="0DCAFCFE" w:rsidR="001550D0" w:rsidRDefault="001550D0" w:rsidP="001550D0">
      <w:pPr>
        <w:jc w:val="center"/>
      </w:pPr>
      <w:r w:rsidRPr="00075FA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สรุปผลการดำเนินการจัดซื้อจัดจ้างในรอบเดือน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="00A6778D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มกราคม</w:t>
      </w:r>
      <w:r w:rsidRPr="00075FA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075FA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256</w:t>
      </w:r>
      <w:r w:rsidR="00A6778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7</w:t>
      </w:r>
    </w:p>
    <w:p w14:paraId="463E1A66" w14:textId="2A4E901C" w:rsidR="001550D0" w:rsidRDefault="001550D0" w:rsidP="001550D0">
      <w:pPr>
        <w:jc w:val="center"/>
      </w:pPr>
      <w:r w:rsidRPr="00075FA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ตรวจคนเข้าเมืองจังหวัดบุรีรัมย์</w:t>
      </w:r>
    </w:p>
    <w:p w14:paraId="22FB5DE3" w14:textId="20F5BB40" w:rsidR="001550D0" w:rsidRDefault="001550D0" w:rsidP="001550D0">
      <w:pPr>
        <w:jc w:val="center"/>
      </w:pPr>
      <w:r w:rsidRPr="00075FA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วันที่ </w:t>
      </w:r>
      <w:r w:rsidRPr="00075FA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3</w:t>
      </w:r>
      <w:r w:rsidR="00A6778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</w:t>
      </w:r>
      <w:r w:rsidRPr="00075FA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075FA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เดือน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A6778D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มกราคม</w:t>
      </w:r>
      <w:r w:rsidRPr="00075FA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พ.ศ. </w:t>
      </w:r>
      <w:r w:rsidRPr="00075FA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256</w:t>
      </w:r>
      <w:r w:rsidR="00A6778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7</w:t>
      </w:r>
    </w:p>
    <w:tbl>
      <w:tblPr>
        <w:tblStyle w:val="a4"/>
        <w:tblW w:w="15735" w:type="dxa"/>
        <w:tblInd w:w="-998" w:type="dxa"/>
        <w:tblLook w:val="04A0" w:firstRow="1" w:lastRow="0" w:firstColumn="1" w:lastColumn="0" w:noHBand="0" w:noVBand="1"/>
      </w:tblPr>
      <w:tblGrid>
        <w:gridCol w:w="708"/>
        <w:gridCol w:w="2833"/>
        <w:gridCol w:w="1134"/>
        <w:gridCol w:w="992"/>
        <w:gridCol w:w="1288"/>
        <w:gridCol w:w="1688"/>
        <w:gridCol w:w="951"/>
        <w:gridCol w:w="1459"/>
        <w:gridCol w:w="1192"/>
        <w:gridCol w:w="1664"/>
        <w:gridCol w:w="1826"/>
      </w:tblGrid>
      <w:tr w:rsidR="001550D0" w14:paraId="03D339E8" w14:textId="77777777" w:rsidTr="001550D0">
        <w:tc>
          <w:tcPr>
            <w:tcW w:w="708" w:type="dxa"/>
            <w:vMerge w:val="restart"/>
            <w:vAlign w:val="center"/>
          </w:tcPr>
          <w:p w14:paraId="415F866E" w14:textId="5F4AFC75" w:rsidR="001550D0" w:rsidRPr="001550D0" w:rsidRDefault="001550D0" w:rsidP="001550D0">
            <w:pPr>
              <w:jc w:val="center"/>
              <w:rPr>
                <w:sz w:val="28"/>
              </w:rPr>
            </w:pPr>
            <w:r w:rsidRPr="001550D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ลำดับที่</w:t>
            </w:r>
          </w:p>
        </w:tc>
        <w:tc>
          <w:tcPr>
            <w:tcW w:w="2833" w:type="dxa"/>
            <w:vMerge w:val="restart"/>
            <w:vAlign w:val="center"/>
          </w:tcPr>
          <w:p w14:paraId="08B4F0B2" w14:textId="5AC40E90" w:rsidR="001550D0" w:rsidRPr="001550D0" w:rsidRDefault="001550D0" w:rsidP="001550D0">
            <w:pPr>
              <w:jc w:val="center"/>
              <w:rPr>
                <w:sz w:val="28"/>
              </w:rPr>
            </w:pPr>
            <w:r w:rsidRPr="001550D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134" w:type="dxa"/>
            <w:vMerge w:val="restart"/>
            <w:vAlign w:val="center"/>
          </w:tcPr>
          <w:p w14:paraId="2082A220" w14:textId="2E6F8008" w:rsidR="001550D0" w:rsidRPr="001550D0" w:rsidRDefault="001550D0" w:rsidP="001550D0">
            <w:pPr>
              <w:jc w:val="center"/>
              <w:rPr>
                <w:sz w:val="28"/>
              </w:rPr>
            </w:pPr>
            <w:r w:rsidRPr="001550D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992" w:type="dxa"/>
            <w:vMerge w:val="restart"/>
            <w:vAlign w:val="center"/>
          </w:tcPr>
          <w:p w14:paraId="4E9267B6" w14:textId="068F84F5" w:rsidR="001550D0" w:rsidRPr="001550D0" w:rsidRDefault="001550D0" w:rsidP="001550D0">
            <w:pPr>
              <w:jc w:val="center"/>
              <w:rPr>
                <w:sz w:val="28"/>
              </w:rPr>
            </w:pPr>
            <w:r w:rsidRPr="001550D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ราคากลาง</w:t>
            </w:r>
          </w:p>
        </w:tc>
        <w:tc>
          <w:tcPr>
            <w:tcW w:w="1288" w:type="dxa"/>
            <w:vMerge w:val="restart"/>
            <w:vAlign w:val="center"/>
          </w:tcPr>
          <w:p w14:paraId="61A192E6" w14:textId="4AEC5A82" w:rsidR="001550D0" w:rsidRPr="001550D0" w:rsidRDefault="001550D0" w:rsidP="001550D0">
            <w:pPr>
              <w:jc w:val="center"/>
              <w:rPr>
                <w:sz w:val="28"/>
              </w:rPr>
            </w:pPr>
            <w:r w:rsidRPr="001550D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วิธีซื้อหรือจ้าง</w:t>
            </w:r>
          </w:p>
        </w:tc>
        <w:tc>
          <w:tcPr>
            <w:tcW w:w="2639" w:type="dxa"/>
            <w:gridSpan w:val="2"/>
            <w:vAlign w:val="center"/>
          </w:tcPr>
          <w:p w14:paraId="603460A5" w14:textId="1E7F3B60" w:rsidR="001550D0" w:rsidRPr="001550D0" w:rsidRDefault="001550D0" w:rsidP="001550D0">
            <w:pPr>
              <w:jc w:val="center"/>
              <w:rPr>
                <w:sz w:val="28"/>
              </w:rPr>
            </w:pPr>
            <w:r w:rsidRPr="001550D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651" w:type="dxa"/>
            <w:gridSpan w:val="2"/>
            <w:vAlign w:val="center"/>
          </w:tcPr>
          <w:p w14:paraId="5E671F8D" w14:textId="12158B7F" w:rsidR="001550D0" w:rsidRPr="001550D0" w:rsidRDefault="001550D0" w:rsidP="001550D0">
            <w:pPr>
              <w:jc w:val="center"/>
              <w:rPr>
                <w:sz w:val="28"/>
              </w:rPr>
            </w:pPr>
            <w:r w:rsidRPr="001550D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64" w:type="dxa"/>
            <w:vMerge w:val="restart"/>
            <w:vAlign w:val="center"/>
          </w:tcPr>
          <w:p w14:paraId="5120A627" w14:textId="7E6605CE" w:rsidR="001550D0" w:rsidRPr="001550D0" w:rsidRDefault="001550D0" w:rsidP="001550D0">
            <w:pPr>
              <w:jc w:val="center"/>
              <w:rPr>
                <w:sz w:val="28"/>
              </w:rPr>
            </w:pPr>
            <w:r w:rsidRPr="001550D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เหตุผลที่ได้รับคัดเลือกโดยสรุป</w:t>
            </w:r>
          </w:p>
        </w:tc>
        <w:tc>
          <w:tcPr>
            <w:tcW w:w="1826" w:type="dxa"/>
            <w:vMerge w:val="restart"/>
            <w:vAlign w:val="center"/>
          </w:tcPr>
          <w:p w14:paraId="63D880D4" w14:textId="2AF9A626" w:rsidR="001550D0" w:rsidRPr="001550D0" w:rsidRDefault="001550D0" w:rsidP="001550D0">
            <w:pPr>
              <w:jc w:val="center"/>
              <w:rPr>
                <w:sz w:val="28"/>
              </w:rPr>
            </w:pPr>
            <w:r w:rsidRPr="001550D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550D0" w14:paraId="4D979328" w14:textId="77777777" w:rsidTr="001550D0">
        <w:tc>
          <w:tcPr>
            <w:tcW w:w="708" w:type="dxa"/>
            <w:vMerge/>
            <w:vAlign w:val="center"/>
          </w:tcPr>
          <w:p w14:paraId="59613A8B" w14:textId="77777777" w:rsidR="001550D0" w:rsidRPr="001550D0" w:rsidRDefault="001550D0" w:rsidP="001550D0">
            <w:pPr>
              <w:jc w:val="center"/>
              <w:rPr>
                <w:sz w:val="28"/>
              </w:rPr>
            </w:pPr>
          </w:p>
        </w:tc>
        <w:tc>
          <w:tcPr>
            <w:tcW w:w="2833" w:type="dxa"/>
            <w:vMerge/>
            <w:vAlign w:val="center"/>
          </w:tcPr>
          <w:p w14:paraId="020FC85B" w14:textId="77777777" w:rsidR="001550D0" w:rsidRPr="001550D0" w:rsidRDefault="001550D0" w:rsidP="001550D0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32860714" w14:textId="77777777" w:rsidR="001550D0" w:rsidRPr="001550D0" w:rsidRDefault="001550D0" w:rsidP="001550D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14:paraId="5ACA50B3" w14:textId="77777777" w:rsidR="001550D0" w:rsidRPr="001550D0" w:rsidRDefault="001550D0" w:rsidP="001550D0">
            <w:pPr>
              <w:jc w:val="center"/>
              <w:rPr>
                <w:sz w:val="28"/>
              </w:rPr>
            </w:pPr>
          </w:p>
        </w:tc>
        <w:tc>
          <w:tcPr>
            <w:tcW w:w="1288" w:type="dxa"/>
            <w:vMerge/>
            <w:vAlign w:val="center"/>
          </w:tcPr>
          <w:p w14:paraId="1E86C9FB" w14:textId="77777777" w:rsidR="001550D0" w:rsidRPr="001550D0" w:rsidRDefault="001550D0" w:rsidP="001550D0">
            <w:pPr>
              <w:jc w:val="center"/>
              <w:rPr>
                <w:sz w:val="28"/>
              </w:rPr>
            </w:pPr>
          </w:p>
        </w:tc>
        <w:tc>
          <w:tcPr>
            <w:tcW w:w="1688" w:type="dxa"/>
            <w:vAlign w:val="center"/>
          </w:tcPr>
          <w:p w14:paraId="33FF6BB0" w14:textId="120D2F8E" w:rsidR="001550D0" w:rsidRPr="001550D0" w:rsidRDefault="001550D0" w:rsidP="001550D0">
            <w:pPr>
              <w:jc w:val="center"/>
              <w:rPr>
                <w:sz w:val="28"/>
              </w:rPr>
            </w:pPr>
            <w:r w:rsidRPr="001550D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ผู้เสนอราคา</w:t>
            </w:r>
          </w:p>
        </w:tc>
        <w:tc>
          <w:tcPr>
            <w:tcW w:w="951" w:type="dxa"/>
            <w:vAlign w:val="center"/>
          </w:tcPr>
          <w:p w14:paraId="68D3200B" w14:textId="1EE614F5" w:rsidR="001550D0" w:rsidRPr="001550D0" w:rsidRDefault="001550D0" w:rsidP="001550D0">
            <w:pPr>
              <w:jc w:val="center"/>
              <w:rPr>
                <w:sz w:val="28"/>
              </w:rPr>
            </w:pPr>
            <w:r w:rsidRPr="001550D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ราคาที่เสนอ</w:t>
            </w:r>
          </w:p>
        </w:tc>
        <w:tc>
          <w:tcPr>
            <w:tcW w:w="1459" w:type="dxa"/>
            <w:vAlign w:val="center"/>
          </w:tcPr>
          <w:p w14:paraId="06812F6D" w14:textId="3575AEFC" w:rsidR="001550D0" w:rsidRPr="001550D0" w:rsidRDefault="001550D0" w:rsidP="001550D0">
            <w:pPr>
              <w:jc w:val="center"/>
              <w:rPr>
                <w:sz w:val="28"/>
              </w:rPr>
            </w:pPr>
            <w:r w:rsidRPr="001550D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ผู้ที่ได้รับการคัดเลือก</w:t>
            </w:r>
          </w:p>
        </w:tc>
        <w:tc>
          <w:tcPr>
            <w:tcW w:w="1192" w:type="dxa"/>
            <w:vAlign w:val="center"/>
          </w:tcPr>
          <w:p w14:paraId="63589F6C" w14:textId="7EC6D242" w:rsidR="001550D0" w:rsidRPr="001550D0" w:rsidRDefault="001550D0" w:rsidP="001550D0">
            <w:pPr>
              <w:jc w:val="center"/>
              <w:rPr>
                <w:sz w:val="28"/>
              </w:rPr>
            </w:pPr>
            <w:r w:rsidRPr="001550D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ราคาที่ตกลงซื้อ/จ้าง</w:t>
            </w:r>
          </w:p>
        </w:tc>
        <w:tc>
          <w:tcPr>
            <w:tcW w:w="1664" w:type="dxa"/>
            <w:vMerge/>
          </w:tcPr>
          <w:p w14:paraId="60120BC6" w14:textId="77777777" w:rsidR="001550D0" w:rsidRPr="001550D0" w:rsidRDefault="001550D0" w:rsidP="001550D0">
            <w:pPr>
              <w:jc w:val="center"/>
              <w:rPr>
                <w:sz w:val="28"/>
              </w:rPr>
            </w:pPr>
          </w:p>
        </w:tc>
        <w:tc>
          <w:tcPr>
            <w:tcW w:w="1826" w:type="dxa"/>
            <w:vMerge/>
          </w:tcPr>
          <w:p w14:paraId="25050B84" w14:textId="6C930ACB" w:rsidR="001550D0" w:rsidRPr="001550D0" w:rsidRDefault="001550D0" w:rsidP="001550D0">
            <w:pPr>
              <w:jc w:val="center"/>
              <w:rPr>
                <w:sz w:val="28"/>
              </w:rPr>
            </w:pPr>
          </w:p>
        </w:tc>
      </w:tr>
      <w:tr w:rsidR="001550D0" w14:paraId="475DEE43" w14:textId="77777777" w:rsidTr="001550D0">
        <w:tc>
          <w:tcPr>
            <w:tcW w:w="708" w:type="dxa"/>
            <w:vAlign w:val="center"/>
          </w:tcPr>
          <w:p w14:paraId="4AF534F4" w14:textId="5C9D5146" w:rsidR="001550D0" w:rsidRDefault="001550D0" w:rsidP="001550D0">
            <w:r w:rsidRPr="00394D7D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833" w:type="dxa"/>
            <w:vAlign w:val="bottom"/>
          </w:tcPr>
          <w:p w14:paraId="3BFD6329" w14:textId="17106EA3" w:rsidR="001550D0" w:rsidRDefault="001550D0" w:rsidP="001550D0">
            <w:pPr>
              <w:jc w:val="center"/>
            </w:pPr>
            <w:r w:rsidRPr="00394D7D">
              <w:rPr>
                <w:rFonts w:ascii="TH SarabunIT๙" w:hAnsi="TH SarabunIT๙" w:cs="TH SarabunIT๙"/>
                <w:sz w:val="28"/>
                <w:cs/>
              </w:rPr>
              <w:t xml:space="preserve">จัดซื้อน้ำมันเชื้อเพลิง </w:t>
            </w:r>
            <w:r w:rsidR="00A6778D">
              <w:rPr>
                <w:rFonts w:ascii="TH SarabunIT๙" w:hAnsi="TH SarabunIT๙" w:cs="TH SarabunIT๙" w:hint="cs"/>
                <w:sz w:val="28"/>
                <w:cs/>
              </w:rPr>
              <w:t>ธ</w:t>
            </w:r>
            <w:r w:rsidRPr="00394D7D">
              <w:rPr>
                <w:rFonts w:ascii="TH SarabunIT๙" w:hAnsi="TH SarabunIT๙" w:cs="TH SarabunIT๙"/>
                <w:sz w:val="28"/>
                <w:cs/>
              </w:rPr>
              <w:t>.ค.</w:t>
            </w:r>
            <w:r w:rsidRPr="00394D7D">
              <w:rPr>
                <w:rFonts w:ascii="TH SarabunIT๙" w:hAnsi="TH SarabunIT๙" w:cs="TH SarabunIT๙"/>
                <w:sz w:val="28"/>
              </w:rPr>
              <w:t>66</w:t>
            </w:r>
          </w:p>
        </w:tc>
        <w:tc>
          <w:tcPr>
            <w:tcW w:w="1134" w:type="dxa"/>
            <w:vAlign w:val="bottom"/>
          </w:tcPr>
          <w:p w14:paraId="02D1F2AA" w14:textId="49136514" w:rsidR="001550D0" w:rsidRDefault="00A6778D" w:rsidP="001550D0">
            <w:pPr>
              <w:jc w:val="center"/>
            </w:pPr>
            <w:r w:rsidRPr="00A6778D">
              <w:rPr>
                <w:rFonts w:ascii="TH SarabunIT๙" w:hAnsi="TH SarabunIT๙" w:cs="TH SarabunIT๙"/>
                <w:sz w:val="28"/>
              </w:rPr>
              <w:t>19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A6778D">
              <w:rPr>
                <w:rFonts w:ascii="TH SarabunIT๙" w:hAnsi="TH SarabunIT๙" w:cs="TH SarabunIT๙"/>
                <w:sz w:val="28"/>
              </w:rPr>
              <w:t>916</w:t>
            </w:r>
          </w:p>
        </w:tc>
        <w:tc>
          <w:tcPr>
            <w:tcW w:w="992" w:type="dxa"/>
            <w:vAlign w:val="bottom"/>
          </w:tcPr>
          <w:p w14:paraId="4B572445" w14:textId="399FA0E0" w:rsidR="001550D0" w:rsidRDefault="00A6778D" w:rsidP="001550D0">
            <w:pPr>
              <w:jc w:val="center"/>
            </w:pPr>
            <w:r w:rsidRPr="00A6778D">
              <w:rPr>
                <w:rFonts w:ascii="TH SarabunIT๙" w:hAnsi="TH SarabunIT๙" w:cs="TH SarabunIT๙"/>
                <w:sz w:val="28"/>
              </w:rPr>
              <w:t>19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A6778D">
              <w:rPr>
                <w:rFonts w:ascii="TH SarabunIT๙" w:hAnsi="TH SarabunIT๙" w:cs="TH SarabunIT๙"/>
                <w:sz w:val="28"/>
              </w:rPr>
              <w:t>916</w:t>
            </w:r>
          </w:p>
        </w:tc>
        <w:tc>
          <w:tcPr>
            <w:tcW w:w="1288" w:type="dxa"/>
            <w:vAlign w:val="bottom"/>
          </w:tcPr>
          <w:p w14:paraId="691753F7" w14:textId="6AA43A96" w:rsidR="001550D0" w:rsidRDefault="001550D0" w:rsidP="001550D0">
            <w:pPr>
              <w:jc w:val="center"/>
            </w:pPr>
            <w:r w:rsidRPr="00394D7D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</w:tc>
        <w:tc>
          <w:tcPr>
            <w:tcW w:w="1688" w:type="dxa"/>
            <w:vAlign w:val="bottom"/>
          </w:tcPr>
          <w:p w14:paraId="3EFD26F6" w14:textId="39687F22" w:rsidR="001550D0" w:rsidRDefault="001550D0" w:rsidP="001550D0">
            <w:pPr>
              <w:jc w:val="center"/>
            </w:pPr>
            <w:r w:rsidRPr="00394D7D">
              <w:rPr>
                <w:rFonts w:ascii="TH SarabunIT๙" w:hAnsi="TH SarabunIT๙" w:cs="TH SarabunIT๙"/>
                <w:sz w:val="28"/>
                <w:cs/>
              </w:rPr>
              <w:t xml:space="preserve">บริษัท เอ.บี.ปิโตรเลียม จำกัด (สาขา </w:t>
            </w:r>
            <w:r w:rsidRPr="00394D7D">
              <w:rPr>
                <w:rFonts w:ascii="TH SarabunIT๙" w:hAnsi="TH SarabunIT๙" w:cs="TH SarabunIT๙"/>
                <w:sz w:val="28"/>
              </w:rPr>
              <w:t>2)</w:t>
            </w:r>
          </w:p>
        </w:tc>
        <w:tc>
          <w:tcPr>
            <w:tcW w:w="951" w:type="dxa"/>
            <w:vAlign w:val="bottom"/>
          </w:tcPr>
          <w:p w14:paraId="10CC8B5B" w14:textId="54F55DE9" w:rsidR="001550D0" w:rsidRDefault="00A6778D" w:rsidP="001550D0">
            <w:pPr>
              <w:jc w:val="center"/>
            </w:pPr>
            <w:r w:rsidRPr="00A6778D">
              <w:rPr>
                <w:rFonts w:ascii="TH SarabunIT๙" w:hAnsi="TH SarabunIT๙" w:cs="TH SarabunIT๙"/>
                <w:sz w:val="28"/>
              </w:rPr>
              <w:t>19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A6778D">
              <w:rPr>
                <w:rFonts w:ascii="TH SarabunIT๙" w:hAnsi="TH SarabunIT๙" w:cs="TH SarabunIT๙"/>
                <w:sz w:val="28"/>
              </w:rPr>
              <w:t>916</w:t>
            </w:r>
          </w:p>
        </w:tc>
        <w:tc>
          <w:tcPr>
            <w:tcW w:w="1459" w:type="dxa"/>
            <w:vAlign w:val="bottom"/>
          </w:tcPr>
          <w:p w14:paraId="120AC953" w14:textId="13CF906D" w:rsidR="001550D0" w:rsidRDefault="001550D0" w:rsidP="001550D0">
            <w:pPr>
              <w:jc w:val="center"/>
            </w:pPr>
            <w:r w:rsidRPr="00394D7D">
              <w:rPr>
                <w:rFonts w:ascii="TH SarabunIT๙" w:hAnsi="TH SarabunIT๙" w:cs="TH SarabunIT๙"/>
                <w:sz w:val="28"/>
                <w:cs/>
              </w:rPr>
              <w:t xml:space="preserve">บริษัท เอ.บี.ปิโตรเลียม จำกัด (สาขา </w:t>
            </w:r>
            <w:r w:rsidRPr="00394D7D">
              <w:rPr>
                <w:rFonts w:ascii="TH SarabunIT๙" w:hAnsi="TH SarabunIT๙" w:cs="TH SarabunIT๙"/>
                <w:sz w:val="28"/>
              </w:rPr>
              <w:t>2)</w:t>
            </w:r>
          </w:p>
        </w:tc>
        <w:tc>
          <w:tcPr>
            <w:tcW w:w="1192" w:type="dxa"/>
            <w:vAlign w:val="bottom"/>
          </w:tcPr>
          <w:p w14:paraId="565C3EDF" w14:textId="53B1F3BF" w:rsidR="001550D0" w:rsidRDefault="00A6778D" w:rsidP="001550D0">
            <w:pPr>
              <w:jc w:val="center"/>
            </w:pPr>
            <w:r w:rsidRPr="00A6778D">
              <w:rPr>
                <w:rFonts w:ascii="TH SarabunIT๙" w:hAnsi="TH SarabunIT๙" w:cs="TH SarabunIT๙"/>
                <w:sz w:val="28"/>
              </w:rPr>
              <w:t>19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A6778D">
              <w:rPr>
                <w:rFonts w:ascii="TH SarabunIT๙" w:hAnsi="TH SarabunIT๙" w:cs="TH SarabunIT๙"/>
                <w:sz w:val="28"/>
              </w:rPr>
              <w:t>916</w:t>
            </w:r>
          </w:p>
        </w:tc>
        <w:tc>
          <w:tcPr>
            <w:tcW w:w="1664" w:type="dxa"/>
            <w:vAlign w:val="bottom"/>
          </w:tcPr>
          <w:p w14:paraId="41A6A894" w14:textId="084BE38B" w:rsidR="001550D0" w:rsidRPr="001550D0" w:rsidRDefault="001550D0" w:rsidP="001550D0">
            <w:pPr>
              <w:pStyle w:val="a3"/>
              <w:jc w:val="center"/>
              <w:rPr>
                <w:sz w:val="26"/>
                <w:szCs w:val="26"/>
              </w:rPr>
            </w:pPr>
            <w:r w:rsidRPr="001550D0">
              <w:rPr>
                <w:rFonts w:ascii="TH SarabunIT๙" w:hAnsi="TH SarabunIT๙" w:cs="TH SarabunIT๙"/>
                <w:sz w:val="26"/>
                <w:szCs w:val="26"/>
                <w:cs/>
              </w:rPr>
              <w:t>ใช้เกณฑ์ราคาซื้อไม่เกินวงเงินที่กำหนดใน</w:t>
            </w:r>
            <w:proofErr w:type="spellStart"/>
            <w:r w:rsidRPr="001550D0">
              <w:rPr>
                <w:rFonts w:ascii="TH SarabunIT๙" w:hAnsi="TH SarabunIT๙" w:cs="TH SarabunIT๙"/>
                <w:sz w:val="26"/>
                <w:szCs w:val="26"/>
                <w:cs/>
              </w:rPr>
              <w:t>กฏ</w:t>
            </w:r>
            <w:proofErr w:type="spellEnd"/>
            <w:r w:rsidRPr="001550D0">
              <w:rPr>
                <w:rFonts w:ascii="TH SarabunIT๙" w:hAnsi="TH SarabunIT๙" w:cs="TH SarabunIT๙"/>
                <w:sz w:val="26"/>
                <w:szCs w:val="26"/>
                <w:cs/>
              </w:rPr>
              <w:t>กระทรวง</w:t>
            </w:r>
          </w:p>
        </w:tc>
        <w:tc>
          <w:tcPr>
            <w:tcW w:w="1826" w:type="dxa"/>
            <w:vAlign w:val="bottom"/>
          </w:tcPr>
          <w:p w14:paraId="42DA2F86" w14:textId="457EDCFE" w:rsidR="001550D0" w:rsidRDefault="00A6778D" w:rsidP="001550D0">
            <w:pPr>
              <w:jc w:val="center"/>
            </w:pPr>
            <w:r w:rsidRPr="00A6778D">
              <w:rPr>
                <w:rFonts w:ascii="TH SarabunIT๙" w:hAnsi="TH SarabunIT๙" w:cs="TH SarabunIT๙"/>
                <w:sz w:val="28"/>
                <w:cs/>
              </w:rPr>
              <w:t>ใบสั่งซื้อ 3/2567 ลง 30 พ.ย.66</w:t>
            </w:r>
          </w:p>
        </w:tc>
      </w:tr>
      <w:tr w:rsidR="001550D0" w14:paraId="03B2860D" w14:textId="77777777" w:rsidTr="001550D0">
        <w:tc>
          <w:tcPr>
            <w:tcW w:w="708" w:type="dxa"/>
          </w:tcPr>
          <w:p w14:paraId="798A5E39" w14:textId="77777777" w:rsidR="001550D0" w:rsidRDefault="001550D0" w:rsidP="001550D0"/>
        </w:tc>
        <w:tc>
          <w:tcPr>
            <w:tcW w:w="2833" w:type="dxa"/>
          </w:tcPr>
          <w:p w14:paraId="4C4DA166" w14:textId="77777777" w:rsidR="001550D0" w:rsidRDefault="001550D0" w:rsidP="001550D0"/>
        </w:tc>
        <w:tc>
          <w:tcPr>
            <w:tcW w:w="1134" w:type="dxa"/>
          </w:tcPr>
          <w:p w14:paraId="5935A716" w14:textId="77777777" w:rsidR="001550D0" w:rsidRDefault="001550D0" w:rsidP="001550D0"/>
        </w:tc>
        <w:tc>
          <w:tcPr>
            <w:tcW w:w="992" w:type="dxa"/>
          </w:tcPr>
          <w:p w14:paraId="7A57D972" w14:textId="77777777" w:rsidR="001550D0" w:rsidRDefault="001550D0" w:rsidP="001550D0"/>
        </w:tc>
        <w:tc>
          <w:tcPr>
            <w:tcW w:w="1288" w:type="dxa"/>
          </w:tcPr>
          <w:p w14:paraId="173DDE2E" w14:textId="77777777" w:rsidR="001550D0" w:rsidRDefault="001550D0" w:rsidP="001550D0"/>
        </w:tc>
        <w:tc>
          <w:tcPr>
            <w:tcW w:w="1688" w:type="dxa"/>
          </w:tcPr>
          <w:p w14:paraId="3B81569D" w14:textId="77777777" w:rsidR="001550D0" w:rsidRDefault="001550D0" w:rsidP="001550D0"/>
        </w:tc>
        <w:tc>
          <w:tcPr>
            <w:tcW w:w="951" w:type="dxa"/>
          </w:tcPr>
          <w:p w14:paraId="6BE49EF2" w14:textId="77777777" w:rsidR="001550D0" w:rsidRDefault="001550D0" w:rsidP="001550D0"/>
        </w:tc>
        <w:tc>
          <w:tcPr>
            <w:tcW w:w="1459" w:type="dxa"/>
          </w:tcPr>
          <w:p w14:paraId="3CB2A8EB" w14:textId="77777777" w:rsidR="001550D0" w:rsidRDefault="001550D0" w:rsidP="001550D0"/>
        </w:tc>
        <w:tc>
          <w:tcPr>
            <w:tcW w:w="1192" w:type="dxa"/>
          </w:tcPr>
          <w:p w14:paraId="03553E39" w14:textId="77777777" w:rsidR="001550D0" w:rsidRDefault="001550D0" w:rsidP="001550D0"/>
        </w:tc>
        <w:tc>
          <w:tcPr>
            <w:tcW w:w="1664" w:type="dxa"/>
          </w:tcPr>
          <w:p w14:paraId="18EEB1CB" w14:textId="77777777" w:rsidR="001550D0" w:rsidRDefault="001550D0" w:rsidP="001550D0"/>
        </w:tc>
        <w:tc>
          <w:tcPr>
            <w:tcW w:w="1826" w:type="dxa"/>
          </w:tcPr>
          <w:p w14:paraId="2D0714B7" w14:textId="319E1740" w:rsidR="001550D0" w:rsidRDefault="001550D0" w:rsidP="001550D0"/>
        </w:tc>
      </w:tr>
      <w:tr w:rsidR="001550D0" w14:paraId="4A07D55F" w14:textId="77777777" w:rsidTr="001550D0">
        <w:tc>
          <w:tcPr>
            <w:tcW w:w="708" w:type="dxa"/>
          </w:tcPr>
          <w:p w14:paraId="1B0A352A" w14:textId="77777777" w:rsidR="001550D0" w:rsidRDefault="001550D0" w:rsidP="001550D0"/>
        </w:tc>
        <w:tc>
          <w:tcPr>
            <w:tcW w:w="2833" w:type="dxa"/>
          </w:tcPr>
          <w:p w14:paraId="71A64F8B" w14:textId="77777777" w:rsidR="001550D0" w:rsidRDefault="001550D0" w:rsidP="001550D0"/>
        </w:tc>
        <w:tc>
          <w:tcPr>
            <w:tcW w:w="1134" w:type="dxa"/>
          </w:tcPr>
          <w:p w14:paraId="14467CB0" w14:textId="77777777" w:rsidR="001550D0" w:rsidRDefault="001550D0" w:rsidP="001550D0"/>
        </w:tc>
        <w:tc>
          <w:tcPr>
            <w:tcW w:w="992" w:type="dxa"/>
          </w:tcPr>
          <w:p w14:paraId="6F2A22B5" w14:textId="77777777" w:rsidR="001550D0" w:rsidRDefault="001550D0" w:rsidP="001550D0"/>
        </w:tc>
        <w:tc>
          <w:tcPr>
            <w:tcW w:w="1288" w:type="dxa"/>
          </w:tcPr>
          <w:p w14:paraId="3E82717D" w14:textId="77777777" w:rsidR="001550D0" w:rsidRDefault="001550D0" w:rsidP="001550D0"/>
        </w:tc>
        <w:tc>
          <w:tcPr>
            <w:tcW w:w="1688" w:type="dxa"/>
          </w:tcPr>
          <w:p w14:paraId="2D48AC71" w14:textId="77777777" w:rsidR="001550D0" w:rsidRDefault="001550D0" w:rsidP="001550D0"/>
        </w:tc>
        <w:tc>
          <w:tcPr>
            <w:tcW w:w="951" w:type="dxa"/>
          </w:tcPr>
          <w:p w14:paraId="580C3155" w14:textId="77777777" w:rsidR="001550D0" w:rsidRDefault="001550D0" w:rsidP="001550D0"/>
        </w:tc>
        <w:tc>
          <w:tcPr>
            <w:tcW w:w="1459" w:type="dxa"/>
          </w:tcPr>
          <w:p w14:paraId="66CD7241" w14:textId="77777777" w:rsidR="001550D0" w:rsidRDefault="001550D0" w:rsidP="001550D0"/>
        </w:tc>
        <w:tc>
          <w:tcPr>
            <w:tcW w:w="1192" w:type="dxa"/>
          </w:tcPr>
          <w:p w14:paraId="72A5026C" w14:textId="77777777" w:rsidR="001550D0" w:rsidRDefault="001550D0" w:rsidP="001550D0"/>
        </w:tc>
        <w:tc>
          <w:tcPr>
            <w:tcW w:w="1664" w:type="dxa"/>
          </w:tcPr>
          <w:p w14:paraId="3F5AEF22" w14:textId="77777777" w:rsidR="001550D0" w:rsidRDefault="001550D0" w:rsidP="001550D0"/>
        </w:tc>
        <w:tc>
          <w:tcPr>
            <w:tcW w:w="1826" w:type="dxa"/>
          </w:tcPr>
          <w:p w14:paraId="1E94B59C" w14:textId="77777777" w:rsidR="001550D0" w:rsidRDefault="001550D0" w:rsidP="001550D0"/>
        </w:tc>
      </w:tr>
      <w:tr w:rsidR="001550D0" w14:paraId="5D4010C8" w14:textId="77777777" w:rsidTr="001550D0">
        <w:tc>
          <w:tcPr>
            <w:tcW w:w="708" w:type="dxa"/>
          </w:tcPr>
          <w:p w14:paraId="399DA14B" w14:textId="77777777" w:rsidR="001550D0" w:rsidRDefault="001550D0" w:rsidP="001550D0"/>
        </w:tc>
        <w:tc>
          <w:tcPr>
            <w:tcW w:w="2833" w:type="dxa"/>
          </w:tcPr>
          <w:p w14:paraId="6F419F52" w14:textId="77777777" w:rsidR="001550D0" w:rsidRDefault="001550D0" w:rsidP="001550D0"/>
        </w:tc>
        <w:tc>
          <w:tcPr>
            <w:tcW w:w="1134" w:type="dxa"/>
          </w:tcPr>
          <w:p w14:paraId="438A0E44" w14:textId="77777777" w:rsidR="001550D0" w:rsidRDefault="001550D0" w:rsidP="001550D0"/>
        </w:tc>
        <w:tc>
          <w:tcPr>
            <w:tcW w:w="992" w:type="dxa"/>
          </w:tcPr>
          <w:p w14:paraId="22521BC0" w14:textId="77777777" w:rsidR="001550D0" w:rsidRDefault="001550D0" w:rsidP="001550D0"/>
        </w:tc>
        <w:tc>
          <w:tcPr>
            <w:tcW w:w="1288" w:type="dxa"/>
          </w:tcPr>
          <w:p w14:paraId="42FF4E72" w14:textId="77777777" w:rsidR="001550D0" w:rsidRDefault="001550D0" w:rsidP="001550D0"/>
        </w:tc>
        <w:tc>
          <w:tcPr>
            <w:tcW w:w="1688" w:type="dxa"/>
          </w:tcPr>
          <w:p w14:paraId="57714002" w14:textId="77777777" w:rsidR="001550D0" w:rsidRDefault="001550D0" w:rsidP="001550D0"/>
        </w:tc>
        <w:tc>
          <w:tcPr>
            <w:tcW w:w="951" w:type="dxa"/>
          </w:tcPr>
          <w:p w14:paraId="2EB16957" w14:textId="77777777" w:rsidR="001550D0" w:rsidRDefault="001550D0" w:rsidP="001550D0"/>
        </w:tc>
        <w:tc>
          <w:tcPr>
            <w:tcW w:w="1459" w:type="dxa"/>
          </w:tcPr>
          <w:p w14:paraId="6722F58F" w14:textId="77777777" w:rsidR="001550D0" w:rsidRDefault="001550D0" w:rsidP="001550D0"/>
        </w:tc>
        <w:tc>
          <w:tcPr>
            <w:tcW w:w="1192" w:type="dxa"/>
          </w:tcPr>
          <w:p w14:paraId="43336FAD" w14:textId="77777777" w:rsidR="001550D0" w:rsidRDefault="001550D0" w:rsidP="001550D0"/>
        </w:tc>
        <w:tc>
          <w:tcPr>
            <w:tcW w:w="1664" w:type="dxa"/>
          </w:tcPr>
          <w:p w14:paraId="27501BF0" w14:textId="77777777" w:rsidR="001550D0" w:rsidRDefault="001550D0" w:rsidP="001550D0"/>
        </w:tc>
        <w:tc>
          <w:tcPr>
            <w:tcW w:w="1826" w:type="dxa"/>
          </w:tcPr>
          <w:p w14:paraId="474C82BB" w14:textId="77777777" w:rsidR="001550D0" w:rsidRDefault="001550D0" w:rsidP="001550D0"/>
        </w:tc>
      </w:tr>
      <w:tr w:rsidR="001550D0" w14:paraId="78A90C5A" w14:textId="77777777" w:rsidTr="001550D0">
        <w:tc>
          <w:tcPr>
            <w:tcW w:w="708" w:type="dxa"/>
          </w:tcPr>
          <w:p w14:paraId="7DD0A21E" w14:textId="77777777" w:rsidR="001550D0" w:rsidRDefault="001550D0" w:rsidP="001550D0"/>
        </w:tc>
        <w:tc>
          <w:tcPr>
            <w:tcW w:w="2833" w:type="dxa"/>
          </w:tcPr>
          <w:p w14:paraId="47E85474" w14:textId="77777777" w:rsidR="001550D0" w:rsidRDefault="001550D0" w:rsidP="001550D0"/>
        </w:tc>
        <w:tc>
          <w:tcPr>
            <w:tcW w:w="1134" w:type="dxa"/>
          </w:tcPr>
          <w:p w14:paraId="36FCD436" w14:textId="77777777" w:rsidR="001550D0" w:rsidRDefault="001550D0" w:rsidP="001550D0"/>
        </w:tc>
        <w:tc>
          <w:tcPr>
            <w:tcW w:w="992" w:type="dxa"/>
          </w:tcPr>
          <w:p w14:paraId="1C65EEF1" w14:textId="77777777" w:rsidR="001550D0" w:rsidRDefault="001550D0" w:rsidP="001550D0"/>
        </w:tc>
        <w:tc>
          <w:tcPr>
            <w:tcW w:w="1288" w:type="dxa"/>
          </w:tcPr>
          <w:p w14:paraId="0D8C466E" w14:textId="77777777" w:rsidR="001550D0" w:rsidRDefault="001550D0" w:rsidP="001550D0"/>
        </w:tc>
        <w:tc>
          <w:tcPr>
            <w:tcW w:w="1688" w:type="dxa"/>
          </w:tcPr>
          <w:p w14:paraId="5976AA40" w14:textId="77777777" w:rsidR="001550D0" w:rsidRDefault="001550D0" w:rsidP="001550D0"/>
        </w:tc>
        <w:tc>
          <w:tcPr>
            <w:tcW w:w="951" w:type="dxa"/>
          </w:tcPr>
          <w:p w14:paraId="386E2D3F" w14:textId="77777777" w:rsidR="001550D0" w:rsidRDefault="001550D0" w:rsidP="001550D0"/>
        </w:tc>
        <w:tc>
          <w:tcPr>
            <w:tcW w:w="1459" w:type="dxa"/>
          </w:tcPr>
          <w:p w14:paraId="75CA951D" w14:textId="77777777" w:rsidR="001550D0" w:rsidRDefault="001550D0" w:rsidP="001550D0"/>
        </w:tc>
        <w:tc>
          <w:tcPr>
            <w:tcW w:w="1192" w:type="dxa"/>
          </w:tcPr>
          <w:p w14:paraId="77C76175" w14:textId="77777777" w:rsidR="001550D0" w:rsidRDefault="001550D0" w:rsidP="001550D0"/>
        </w:tc>
        <w:tc>
          <w:tcPr>
            <w:tcW w:w="1664" w:type="dxa"/>
          </w:tcPr>
          <w:p w14:paraId="36F2C34F" w14:textId="77777777" w:rsidR="001550D0" w:rsidRDefault="001550D0" w:rsidP="001550D0"/>
        </w:tc>
        <w:tc>
          <w:tcPr>
            <w:tcW w:w="1826" w:type="dxa"/>
          </w:tcPr>
          <w:p w14:paraId="1A3B86A4" w14:textId="77777777" w:rsidR="001550D0" w:rsidRDefault="001550D0" w:rsidP="001550D0"/>
        </w:tc>
      </w:tr>
    </w:tbl>
    <w:p w14:paraId="6809B8E4" w14:textId="77777777" w:rsidR="001550D0" w:rsidRDefault="001550D0">
      <w:pPr>
        <w:rPr>
          <w:cs/>
        </w:rPr>
      </w:pPr>
    </w:p>
    <w:sectPr w:rsidR="001550D0" w:rsidSect="00075F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FAC"/>
    <w:rsid w:val="00075FAC"/>
    <w:rsid w:val="001550D0"/>
    <w:rsid w:val="00345841"/>
    <w:rsid w:val="00394D7D"/>
    <w:rsid w:val="004F1A5C"/>
    <w:rsid w:val="009D2676"/>
    <w:rsid w:val="00A6778D"/>
    <w:rsid w:val="00FC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DD9F4"/>
  <w15:chartTrackingRefBased/>
  <w15:docId w15:val="{64AFA815-C2BE-4B79-A96D-C2C807A1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D7D"/>
    <w:pPr>
      <w:spacing w:after="0" w:line="240" w:lineRule="auto"/>
    </w:pPr>
  </w:style>
  <w:style w:type="table" w:styleId="a4">
    <w:name w:val="Table Grid"/>
    <w:basedOn w:val="a1"/>
    <w:uiPriority w:val="39"/>
    <w:rsid w:val="00155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9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2024-03-19T05:23:00Z</dcterms:created>
  <dcterms:modified xsi:type="dcterms:W3CDTF">2024-03-19T05:54:00Z</dcterms:modified>
</cp:coreProperties>
</file>