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CA91B" w14:textId="6AF92A8D" w:rsidR="003514F0" w:rsidRDefault="003514F0">
      <w:r w:rsidRPr="007A0250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F83FE8A" wp14:editId="73E260A6">
                <wp:simplePos x="0" y="0"/>
                <wp:positionH relativeFrom="margin">
                  <wp:align>right</wp:align>
                </wp:positionH>
                <wp:positionV relativeFrom="paragraph">
                  <wp:posOffset>45085</wp:posOffset>
                </wp:positionV>
                <wp:extent cx="2647950" cy="415090"/>
                <wp:effectExtent l="0" t="0" r="0" b="4445"/>
                <wp:wrapNone/>
                <wp:docPr id="21846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415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627F9" w14:textId="60A84B27" w:rsidR="003514F0" w:rsidRPr="007A0250" w:rsidRDefault="003514F0" w:rsidP="003514F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4969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="00DC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1  </w:t>
                            </w:r>
                            <w:r w:rsidR="0081032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มีนาคม </w:t>
                            </w:r>
                            <w:r w:rsidR="006500A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256</w:t>
                            </w:r>
                            <w:r w:rsidR="0081032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83FE8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7.3pt;margin-top:3.55pt;width:208.5pt;height:32.7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GbFDQIAAPYDAAAOAAAAZHJzL2Uyb0RvYy54bWysU9tu2zAMfR+wfxD0vtgJkrYx4hRdugwD&#10;ugvQ7QNkWY6FyaJGKbGzrx8lp2nQvhXTg0CK1BF5eLS6HTrDDgq9Blvy6STnTFkJtba7kv/6uf1w&#10;w5kPwtbCgFUlPyrPb9fv3616V6gZtGBqhYxArC96V/I2BFdkmZet6oSfgFOWgg1gJwK5uMtqFD2h&#10;dyab5flV1gPWDkEq7+n0fgzydcJvGiXD96bxKjBTcqotpB3TXsU9W69EsUPhWi1PZYg3VNEJbenR&#10;M9S9CILtUb+C6rRE8NCEiYQug6bRUqUeqJtp/qKbx1Y4lXohcrw70+T/H6z8dnh0P5CF4SMMNMDU&#10;hHcPIH97ZmHTCrtTd4jQt0rU9PA0Upb1zhenq5FqX/gIUvVfoaYhi32ABDQ02EVWqE9G6DSA45l0&#10;NQQm6XB2Nb9eLigkKTafLvJlmkomiqfbDn34rKBj0Sg50lATujg8+BCrEcVTSnzMg9H1VhuTHNxV&#10;G4PsIEgA27RSAy/SjGV9yZeL2SIhW4j3kzY6HUigRnclv8njGiUT2fhk65QShDajTZUYe6InMjJy&#10;E4ZqoMRIUwX1kYhCGIVIH4eMFvAvZz2JsOT+z16g4sx8sUT2cjqfR9UmZ764npGDl5HqMiKsJKiS&#10;B85GcxOS0iMPFu5oKI1OfD1XcqqVxJVoPH2EqN5LP2U9f9f1PwAAAP//AwBQSwMEFAAGAAgAAAAh&#10;AFCfJ33ZAAAABQEAAA8AAABkcnMvZG93bnJldi54bWxMj8tOwzAQRfdI/IM1SGwQdVK1DYQ4FSCB&#10;2PbxAZN4mkTE4yh2m/TvGVawPLqje88U29n16kJj6DwbSBcJKOLa244bA8fDx+MTqBCRLfaeycCV&#10;AmzL25sCc+sn3tFlHxslJRxyNNDGOORah7olh2HhB2LJTn50GAXHRtsRJyl3vV4myUY77FgWWhzo&#10;vaX6e392Bk5f08P6eao+4zHbrTZv2GWVvxpzfze/voCKNMe/Y/jVF3UoxanyZ7ZB9QbkkWggS0FJ&#10;uEoz4Up4uQZdFvq/ffkDAAD//wMAUEsBAi0AFAAGAAgAAAAhALaDOJL+AAAA4QEAABMAAAAAAAAA&#10;AAAAAAAAAAAAAFtDb250ZW50X1R5cGVzXS54bWxQSwECLQAUAAYACAAAACEAOP0h/9YAAACUAQAA&#10;CwAAAAAAAAAAAAAAAAAvAQAAX3JlbHMvLnJlbHNQSwECLQAUAAYACAAAACEAkBxmxQ0CAAD2AwAA&#10;DgAAAAAAAAAAAAAAAAAuAgAAZHJzL2Uyb0RvYy54bWxQSwECLQAUAAYACAAAACEAUJ8nfdkAAAAF&#10;AQAADwAAAAAAAAAAAAAAAABnBAAAZHJzL2Rvd25yZXYueG1sUEsFBgAAAAAEAAQA8wAAAG0FAAAA&#10;AA==&#10;" stroked="f">
                <v:textbox>
                  <w:txbxContent>
                    <w:p w14:paraId="678627F9" w14:textId="60A84B27" w:rsidR="003514F0" w:rsidRPr="007A0250" w:rsidRDefault="003514F0" w:rsidP="003514F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49691A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3</w:t>
                      </w:r>
                      <w:r w:rsidR="00DC71CD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1  </w:t>
                      </w:r>
                      <w:r w:rsidR="0081032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มีนาคม </w:t>
                      </w:r>
                      <w:r w:rsidR="006500A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256</w:t>
                      </w:r>
                      <w:r w:rsidR="0081032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B335FC" w14:textId="1AB67F18" w:rsidR="003514F0" w:rsidRDefault="003514F0"/>
    <w:p w14:paraId="5E8EA7FB" w14:textId="48144195" w:rsidR="003514F0" w:rsidRDefault="00EC0AB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ข้อมูลผลการดำเนินงานของตรวจคนเข้าเมืองจังหวัดบุรีรัมย์ ประจำปีงบประมาณ พ.ศ.2567</w:t>
      </w:r>
    </w:p>
    <w:p w14:paraId="38B1131B" w14:textId="7C615FF3" w:rsidR="00EC0ABE" w:rsidRDefault="00EC0AB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เดือน</w:t>
      </w:r>
      <w:r w:rsidR="0081032E"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 2567</w:t>
      </w:r>
    </w:p>
    <w:p w14:paraId="50C13209" w14:textId="77777777" w:rsidR="0081032E" w:rsidRDefault="0081032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B64939" w14:textId="77777777" w:rsidR="0081032E" w:rsidRDefault="0081032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A6B2D3" w14:textId="77777777" w:rsidR="0081032E" w:rsidRDefault="0081032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020186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 8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08014215" w14:textId="77777777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 xml:space="preserve"> 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วันนี้ (8 มี.ค.67) เวลา 10.00 น.  </w:t>
      </w:r>
      <w:bookmarkStart w:id="0" w:name="_Hlk164087367"/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ภายใต้การอำนวยการของ พ.ต.ท.พิศุทธิ์ สุวรรณภาษิต สว.ตม.จว.บุรีรัมย์ </w:t>
      </w:r>
      <w:r>
        <w:rPr>
          <w:rFonts w:ascii="TH SarabunPSK" w:hAnsi="TH SarabunPSK" w:cs="TH SarabunPSK"/>
          <w:sz w:val="32"/>
          <w:szCs w:val="32"/>
          <w:cs/>
        </w:rPr>
        <w:t xml:space="preserve">มอบหมายให้ ร.ต.อ.คชสัณห์ ขุนศรี รอง สว.ตม.จว.บุรีรัมย์ ร่วมประชุมพบปะเยี่ยมเยือนเพื่อกระชับความสัมพันธ์อันดี ร่วมหารือส่วนที่เกี่ยวข้อง และการดำเนินงานของจุดผ่อนปรนการค้าช่องจุ๊บโกกี-สายตะกู ณ ศูนย์ราชการจังหวัดอุดรมีชัย ราชอาณาจักรกัมพูชา </w:t>
      </w:r>
      <w:bookmarkEnd w:id="0"/>
    </w:p>
    <w:p w14:paraId="3350CF49" w14:textId="6F473A99" w:rsidR="0081032E" w:rsidRDefault="0081032E" w:rsidP="0081032E">
      <w:pPr>
        <w:spacing w:after="0" w:line="240" w:lineRule="auto"/>
        <w:ind w:left="94"/>
        <w:rPr>
          <w:noProof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8F8CD9" wp14:editId="5C922FF9">
            <wp:extent cx="2695575" cy="1800225"/>
            <wp:effectExtent l="0" t="0" r="9525" b="9525"/>
            <wp:docPr id="69201057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1B3774" wp14:editId="3127001E">
            <wp:extent cx="2695575" cy="1800225"/>
            <wp:effectExtent l="0" t="0" r="9525" b="9525"/>
            <wp:docPr id="115692837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CEB14" w14:textId="77777777" w:rsidR="0081032E" w:rsidRDefault="0081032E" w:rsidP="0081032E">
      <w:pPr>
        <w:spacing w:after="0" w:line="240" w:lineRule="auto"/>
        <w:ind w:left="94"/>
        <w:rPr>
          <w:noProof/>
        </w:rPr>
      </w:pPr>
    </w:p>
    <w:p w14:paraId="5C4323A6" w14:textId="52C3D4AA" w:rsidR="0081032E" w:rsidRDefault="0081032E" w:rsidP="0081032E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2B0FB9" wp14:editId="37159A0E">
            <wp:extent cx="2695575" cy="1800225"/>
            <wp:effectExtent l="0" t="0" r="9525" b="9525"/>
            <wp:docPr id="190153474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E06D0A0" wp14:editId="44880296">
            <wp:extent cx="2695575" cy="1800225"/>
            <wp:effectExtent l="0" t="0" r="9525" b="9525"/>
            <wp:docPr id="14466705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noProof/>
        </w:rPr>
        <w:t xml:space="preserve">   </w:t>
      </w:r>
    </w:p>
    <w:p w14:paraId="16BB78CA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1159CEC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531E4C6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 xml:space="preserve">12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06224E02" w14:textId="77777777" w:rsidR="0081032E" w:rsidRDefault="0081032E" w:rsidP="0081032E">
      <w:pPr>
        <w:spacing w:after="0" w:line="240" w:lineRule="auto"/>
        <w:ind w:left="94" w:firstLine="6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วันนี้ (12 มี.ค.67) เวลา 08.30 – 16.30 น. ภายใต้การอำนวยการของ พ.ต.ท.พิศุทธิ์ สุวรรณภาษิต สว.ตม.จว.บุรีรัมย์ มอบหมายให้ ร.ต.อ.หญิงมาศชรี  ถนอมศิลป์ รอง สว.ตม.จว.บุรีรัมย์ เข้าร่วมกิจกรรม </w:t>
      </w:r>
      <w:r>
        <w:rPr>
          <w:rFonts w:ascii="TH SarabunPSK" w:hAnsi="TH SarabunPSK" w:cs="TH SarabunPSK"/>
          <w:sz w:val="32"/>
          <w:szCs w:val="32"/>
        </w:rPr>
        <w:t>Clinic ITA 2024 (</w:t>
      </w:r>
      <w:r>
        <w:rPr>
          <w:rFonts w:ascii="TH SarabunPSK" w:hAnsi="TH SarabunPSK" w:cs="TH SarabunPSK" w:hint="cs"/>
          <w:sz w:val="32"/>
          <w:szCs w:val="32"/>
          <w:cs/>
        </w:rPr>
        <w:t>สถานีตำรวจ) ครั้งที่ 2 (สำหรับตรวจคนเข้าเมืองจังหวัดและด่านตรวจคนเข้าเมือง สถานีตำรวจท่องเที่ยว และสถานีตำรวจทางหลวง ) ประจำปีงบประมาณ 2567 ในรูปแบบออนไลน์ผ่านระบบ</w:t>
      </w:r>
      <w:r>
        <w:rPr>
          <w:rFonts w:ascii="TH SarabunPSK" w:hAnsi="TH SarabunPSK" w:cs="TH SarabunPSK"/>
          <w:sz w:val="32"/>
          <w:szCs w:val="32"/>
        </w:rPr>
        <w:t xml:space="preserve"> Zoom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ห้อง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ศป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ก.ตม.จว.บุรีรัมย์ </w:t>
      </w:r>
    </w:p>
    <w:p w14:paraId="6D17608A" w14:textId="573DCCAC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noProof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7E483E" wp14:editId="6ADA6411">
            <wp:extent cx="2895600" cy="3190875"/>
            <wp:effectExtent l="0" t="0" r="0" b="9525"/>
            <wp:docPr id="426688645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A63C41" wp14:editId="20601D0C">
            <wp:extent cx="2886075" cy="3228975"/>
            <wp:effectExtent l="0" t="0" r="9525" b="9525"/>
            <wp:docPr id="55572958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F88B7" w14:textId="77777777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E8CB49C" w14:textId="1CC2335B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 xml:space="preserve">              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625942" wp14:editId="692071FF">
            <wp:extent cx="4724400" cy="2657475"/>
            <wp:effectExtent l="0" t="0" r="0" b="9525"/>
            <wp:docPr id="129775315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                              </w:t>
      </w:r>
    </w:p>
    <w:p w14:paraId="76F9C698" w14:textId="77777777" w:rsidR="0081032E" w:rsidRDefault="0081032E" w:rsidP="0081032E">
      <w:pPr>
        <w:spacing w:after="0" w:line="240" w:lineRule="auto"/>
        <w:ind w:left="94" w:firstLine="626"/>
        <w:rPr>
          <w:rFonts w:ascii="TH SarabunPSK" w:hAnsi="TH SarabunPSK" w:cs="TH SarabunPSK"/>
          <w:sz w:val="32"/>
          <w:szCs w:val="32"/>
        </w:rPr>
      </w:pPr>
    </w:p>
    <w:p w14:paraId="6744B438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 xml:space="preserve">14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51C2C40D" w14:textId="77777777" w:rsidR="0081032E" w:rsidRDefault="0081032E" w:rsidP="0081032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วันนี้ (14  มี.ค.2567)  เวลา  16.</w:t>
      </w:r>
      <w:r>
        <w:rPr>
          <w:rFonts w:ascii="TH SarabunPSK" w:hAnsi="TH SarabunPSK" w:cs="TH SarabunPSK"/>
          <w:sz w:val="32"/>
          <w:szCs w:val="32"/>
        </w:rPr>
        <w:t>45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น.  พ.ต.ท.พิศุทธิ์  สุวรรณภาษิต  สว.ตม.จว.บุรีรัมย์  ประชุมบริหารประจำเดือน มีนาคม  2567  โดยเน้นย้ำเรื่องการประเมินคุณธรรมและความโปร่งใสในการดำเนินงานของหน่วยภาครัฐ (</w:t>
      </w:r>
      <w:r>
        <w:rPr>
          <w:rFonts w:ascii="TH SarabunPSK" w:hAnsi="TH SarabunPSK" w:cs="TH SarabunPSK"/>
          <w:sz w:val="32"/>
          <w:szCs w:val="32"/>
        </w:rPr>
        <w:t>ITA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ให้งานสืบสวนปราบปรามหาข่าว ตรวจสอบสถานประกอบการ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งานบริการคนต่างด้าว ยื่นคำร้องด้วยตัวเองเท่านั้นและงานการเงินพัสดุ ตรวจสอบใบเสร็จเป็นประจำทุกวันและให้เร่งรัดการเบิกจ่ายงบประมาณให้เป็นไปตาม   กรอบของ สตม. ณ  ห้องประชุม ชั้น 3  ตม.จว.บุรีรัมย์</w:t>
      </w:r>
    </w:p>
    <w:p w14:paraId="37E7FC4B" w14:textId="77777777" w:rsidR="0081032E" w:rsidRDefault="0081032E" w:rsidP="0081032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9C68D5B" w14:textId="70092824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568543D" wp14:editId="1C17D56B">
            <wp:simplePos x="0" y="0"/>
            <wp:positionH relativeFrom="column">
              <wp:posOffset>2546985</wp:posOffset>
            </wp:positionH>
            <wp:positionV relativeFrom="paragraph">
              <wp:posOffset>8255</wp:posOffset>
            </wp:positionV>
            <wp:extent cx="3898265" cy="1477010"/>
            <wp:effectExtent l="0" t="0" r="6985" b="8890"/>
            <wp:wrapNone/>
            <wp:docPr id="298946714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265" cy="147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2E748021" wp14:editId="1DE60343">
            <wp:simplePos x="0" y="0"/>
            <wp:positionH relativeFrom="column">
              <wp:posOffset>0</wp:posOffset>
            </wp:positionH>
            <wp:positionV relativeFrom="paragraph">
              <wp:posOffset>1765935</wp:posOffset>
            </wp:positionV>
            <wp:extent cx="3054985" cy="1092200"/>
            <wp:effectExtent l="0" t="0" r="0" b="0"/>
            <wp:wrapNone/>
            <wp:docPr id="203442566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9" t="61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85" cy="109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46642EE8" wp14:editId="5CCC1F9F">
            <wp:simplePos x="0" y="0"/>
            <wp:positionH relativeFrom="column">
              <wp:posOffset>3033395</wp:posOffset>
            </wp:positionH>
            <wp:positionV relativeFrom="paragraph">
              <wp:posOffset>1479550</wp:posOffset>
            </wp:positionV>
            <wp:extent cx="3440430" cy="1365885"/>
            <wp:effectExtent l="0" t="0" r="7620" b="5715"/>
            <wp:wrapNone/>
            <wp:docPr id="501803134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3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0C68479C" wp14:editId="3AA07340">
            <wp:simplePos x="0" y="0"/>
            <wp:positionH relativeFrom="column">
              <wp:posOffset>4445</wp:posOffset>
            </wp:positionH>
            <wp:positionV relativeFrom="paragraph">
              <wp:posOffset>0</wp:posOffset>
            </wp:positionV>
            <wp:extent cx="3028950" cy="1765935"/>
            <wp:effectExtent l="0" t="0" r="0" b="5715"/>
            <wp:wrapNone/>
            <wp:docPr id="583374629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25906" r="46667" b="45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6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9BA2B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8D7E2DB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D26C039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A954A6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5214D94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9AA0879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B13DE66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447E418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5063C12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B3B3FBA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B089D76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48D7802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241AAC9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C41B47E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FB60697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52786E7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86F20A9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A44DDF1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F034BC8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C7EFA57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56CEC6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3473C60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 xml:space="preserve">17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4EE3FC6D" w14:textId="77777777" w:rsidR="0081032E" w:rsidRDefault="0081032E" w:rsidP="0081032E">
      <w:pPr>
        <w:spacing w:after="0" w:line="240" w:lineRule="auto"/>
        <w:ind w:left="94" w:firstLine="6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วันนี้ (17 มี.ค.67) เวลา 08.00 น.  พ.ต.ท.พิศุทธิ์ สุวรรณภาษิต สว.ตม.จว.ร่วมให้การต้อนรับ ดร.สุทิน  คลังแสง รมว.กห. และคณะ เดินทางมาปฏิบัติภารกิจในพื้นที่ จว.บุรีรัมย์ เดินทางมาตรวจภูมิประเทศช่องสายตะกู ณ จุดผ่อนปรนการค้าช่องสายตะกู ต.จันทบเพชร อ.บ้านกรวด จว.บุรีรัมย์</w:t>
      </w:r>
    </w:p>
    <w:p w14:paraId="1B57BB5D" w14:textId="4F2FD73A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59073C66" wp14:editId="64BA5E9A">
            <wp:extent cx="3009900" cy="2162175"/>
            <wp:effectExtent l="0" t="0" r="0" b="9525"/>
            <wp:docPr id="32435225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05A505FA" wp14:editId="63CDAEDE">
            <wp:extent cx="3133725" cy="2162175"/>
            <wp:effectExtent l="0" t="0" r="9525" b="9525"/>
            <wp:docPr id="70089282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BA97E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</w:pPr>
    </w:p>
    <w:p w14:paraId="2D61FDEC" w14:textId="7F8CA96E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 wp14:anchorId="26E2F108" wp14:editId="4AB43CC8">
            <wp:extent cx="3105150" cy="2162175"/>
            <wp:effectExtent l="0" t="0" r="0" b="9525"/>
            <wp:docPr id="22470790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 wp14:anchorId="6B4595FF" wp14:editId="2D1BD71A">
            <wp:extent cx="3086100" cy="2162175"/>
            <wp:effectExtent l="0" t="0" r="0" b="9525"/>
            <wp:docPr id="158798337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71496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EBD8DC4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8F478CA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5CA9607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7EA70AD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F14010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D338DE4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DD722C5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15DA939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 xml:space="preserve">19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5131B863" w14:textId="77777777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วันนี้ ( 19 มีนาคม 2567) เวลา 11.20 น. ภายใต้การอำนวยการของ พ.ต.ท.พิศุทธิ์ สุวรรณภาษิต สว.ตม.จว.บุรีรัมย์ มอบหมายให้ ด.ต.ประทีป พุทธิชาติ ผบ.หมู่ ตม.จว.บุรีรัมย์ เข้าร่วมเพื่อเตรียมความพร้อม ในการใช้บัตรผ่านแดน  ณ ช่องสายตะกู อ.บ้านกรวด จ.บุรีรัมย์ โดยมีนายสานุ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พัฐ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 xml:space="preserve"> เด่นธรรม  ผู้อำนวยการส่วนกิจการชายแดนและผู้อพยพ กรมการปกครอง ฯ และคณะลงพื้นที่ช่องสายตะกูตรวจสอบความพร้อมของเจ้าหน้าที่ประจำด่านทั้งสองฝ่าย  เพื่อเตรียมความพร้อมในการใช้บัตรผ่านแดน  ณ ช่องสายตะกู อ.บ้านกรวด จ.บุรีรัมย์ โดยมี นายอำเภอบ้านกรวด พร้อมด้วยปลัดอำเภอฯ อำนวยความสะดวกนำพา ตรวจเยี่ยม เจ้าหน้า หน่วยงานที่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ปฎิบั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 xml:space="preserve">ติหน้าที่ ประจำจุดผ่อนปรนช่องสายตะกูฯ  และในฝั่งประเทศกัมพูชา  มี หัวหน้า ตม.กัมพูชา 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หัวหน้าประสานงานช่องชายแดน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เจ้าหน้าที่ ทหาร ให้การต้อนรับ และร่วมรับประทานอาหารกลางวัน ณ ห้องรับรองชายแดนฝั่งกัมพูชา </w:t>
      </w:r>
    </w:p>
    <w:p w14:paraId="7B7B8F25" w14:textId="3F09EAD0" w:rsidR="0081032E" w:rsidRDefault="0081032E" w:rsidP="0081032E">
      <w:pPr>
        <w:spacing w:after="0" w:line="240" w:lineRule="auto"/>
        <w:rPr>
          <w:noProof/>
          <w:sz w:val="24"/>
          <w:szCs w:val="32"/>
        </w:rPr>
      </w:pPr>
      <w:r>
        <w:rPr>
          <w:noProof/>
          <w:sz w:val="24"/>
          <w:szCs w:val="32"/>
        </w:rPr>
        <w:drawing>
          <wp:inline distT="0" distB="0" distL="0" distR="0" wp14:anchorId="67984C86" wp14:editId="1C938E7A">
            <wp:extent cx="2886075" cy="2181225"/>
            <wp:effectExtent l="0" t="0" r="9525" b="9525"/>
            <wp:docPr id="66092255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t xml:space="preserve">      </w:t>
      </w:r>
      <w:r>
        <w:rPr>
          <w:noProof/>
          <w:sz w:val="24"/>
          <w:szCs w:val="32"/>
        </w:rPr>
        <w:drawing>
          <wp:inline distT="0" distB="0" distL="0" distR="0" wp14:anchorId="58BC984E" wp14:editId="63427BB8">
            <wp:extent cx="2876550" cy="2190750"/>
            <wp:effectExtent l="0" t="0" r="0" b="0"/>
            <wp:docPr id="23702330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F6ED5" w14:textId="77777777" w:rsidR="0081032E" w:rsidRDefault="0081032E" w:rsidP="0081032E">
      <w:pPr>
        <w:spacing w:after="0" w:line="240" w:lineRule="auto"/>
        <w:rPr>
          <w:noProof/>
          <w:sz w:val="24"/>
          <w:szCs w:val="32"/>
        </w:rPr>
      </w:pPr>
    </w:p>
    <w:p w14:paraId="0CBBCCE8" w14:textId="3D3F811F" w:rsidR="0081032E" w:rsidRDefault="0081032E" w:rsidP="0081032E">
      <w:pPr>
        <w:spacing w:after="0" w:line="240" w:lineRule="auto"/>
        <w:rPr>
          <w:sz w:val="24"/>
          <w:szCs w:val="32"/>
        </w:rPr>
      </w:pPr>
      <w:r>
        <w:rPr>
          <w:noProof/>
          <w:sz w:val="24"/>
          <w:szCs w:val="32"/>
        </w:rPr>
        <w:drawing>
          <wp:inline distT="0" distB="0" distL="0" distR="0" wp14:anchorId="562BCA31" wp14:editId="7E339978">
            <wp:extent cx="2847975" cy="2019300"/>
            <wp:effectExtent l="0" t="0" r="9525" b="0"/>
            <wp:docPr id="102366243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32"/>
        </w:rPr>
        <w:t xml:space="preserve">        </w:t>
      </w:r>
      <w:r>
        <w:rPr>
          <w:noProof/>
          <w:sz w:val="24"/>
          <w:szCs w:val="32"/>
        </w:rPr>
        <w:drawing>
          <wp:inline distT="0" distB="0" distL="0" distR="0" wp14:anchorId="68F89C2E" wp14:editId="1E5ECEFD">
            <wp:extent cx="2905125" cy="2047875"/>
            <wp:effectExtent l="0" t="0" r="9525" b="9525"/>
            <wp:docPr id="70547696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0867F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E24820A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399D938C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D323A7F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3AFB15C5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D7EF551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 xml:space="preserve">21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1A95FA99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color w:val="000000" w:themeColor="text1"/>
          <w:sz w:val="24"/>
          <w:szCs w:val="32"/>
        </w:rPr>
      </w:pPr>
      <w:r>
        <w:rPr>
          <w:rFonts w:ascii="TH SarabunPSK" w:hAnsi="TH SarabunPSK" w:cs="TH SarabunPSK"/>
          <w:color w:val="000000" w:themeColor="text1"/>
          <w:sz w:val="24"/>
          <w:szCs w:val="32"/>
          <w:cs/>
        </w:rPr>
        <w:t xml:space="preserve">          วันนี้ (21 มี.ค.67)  เวลา  15.30 น.  พ.ต.ท.พิศุทธิ์  สุวรรณภาษิต  สว.ตม.จว.บุรีรัมย์ ร่วมประชุมเอกอัครราชทูต ณ กรุงพนมเปญ และคณะเดินทางสำรวจเส้นทางเชื่อมโยงระหว่างไทยกับกัมพูชาจุดผ่านแดนถาวรช่องสายตะกู  ณ จุดผ่อนปรนการค้าช่องสายตะกู   อ.บ้านกรวด  จ.บุรีรัมย์</w:t>
      </w:r>
    </w:p>
    <w:p w14:paraId="06BB6EB7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F931F9F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2A30F8FF" w14:textId="029A7970" w:rsidR="0081032E" w:rsidRDefault="0081032E" w:rsidP="0081032E">
      <w:pPr>
        <w:spacing w:after="0" w:line="240" w:lineRule="auto"/>
        <w:rPr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78FF089" wp14:editId="01ADA8DB">
            <wp:simplePos x="0" y="0"/>
            <wp:positionH relativeFrom="column">
              <wp:posOffset>0</wp:posOffset>
            </wp:positionH>
            <wp:positionV relativeFrom="paragraph">
              <wp:posOffset>6350</wp:posOffset>
            </wp:positionV>
            <wp:extent cx="3617595" cy="2827655"/>
            <wp:effectExtent l="0" t="0" r="1905" b="0"/>
            <wp:wrapNone/>
            <wp:docPr id="211375560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2827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080B687A" wp14:editId="3B4C8596">
            <wp:simplePos x="0" y="0"/>
            <wp:positionH relativeFrom="column">
              <wp:posOffset>3617595</wp:posOffset>
            </wp:positionH>
            <wp:positionV relativeFrom="paragraph">
              <wp:posOffset>-635</wp:posOffset>
            </wp:positionV>
            <wp:extent cx="2875280" cy="2835275"/>
            <wp:effectExtent l="0" t="0" r="1270" b="3175"/>
            <wp:wrapNone/>
            <wp:docPr id="137264107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83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8B3C658" wp14:editId="21A1126C">
            <wp:simplePos x="0" y="0"/>
            <wp:positionH relativeFrom="column">
              <wp:posOffset>4684395</wp:posOffset>
            </wp:positionH>
            <wp:positionV relativeFrom="paragraph">
              <wp:posOffset>-635</wp:posOffset>
            </wp:positionV>
            <wp:extent cx="1808480" cy="1203960"/>
            <wp:effectExtent l="0" t="0" r="1270" b="0"/>
            <wp:wrapNone/>
            <wp:docPr id="736372335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1" b="15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1203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D0722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B977B8A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D6B5551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9B4EBC0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2CC51119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1F2DB8BC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3814D72B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128F626B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21BF5586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440C76D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042F80F6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2D73011C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2FFE5B4D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C01616E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C03853C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E1B4B8D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82E4AB2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02F46CC7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5FDC729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23CE6AEE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0E900C1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5CED337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2A89BC6C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010E541A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1DBD2D42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D7DFF36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5B4B5D6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0B0B4AC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61013D5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1D5BB0D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F75D87B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  <w:cs/>
        </w:rPr>
      </w:pPr>
      <w:r>
        <w:rPr>
          <w:noProof/>
          <w:cs/>
        </w:rPr>
        <w:t xml:space="preserve">        </w:t>
      </w:r>
    </w:p>
    <w:p w14:paraId="46FEE311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3B59CABC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>20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7EC353AD" w14:textId="77777777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วันนี้ ( 20 มีนาคม 2567) เวลา 09.00 น. ภายใต้การอำนวยการของ พ.ต.ท.พิศุทธิ์ สุวรรณภาษิต สว.ตม.จว.บุรีรัมย์ มอบหมายให้ ร.ต.อ.คชสัณห์  ขุนศรี รอง สว.ตม.จว.บุรีรัมย์ เข้าร่วมกิจกรรมจิตอาสา โครงการขุดลอกหนองน้ำสาธารณประโยชน์ ภายใต้โครงการจัดทำผังภูมิสังคมเพื่อการบริหารจัดการน้ำหมู่บ้าน/ชุมชน แบบบูรณาการอย่างยั่งยืน (</w:t>
      </w:r>
      <w:r>
        <w:rPr>
          <w:rFonts w:ascii="TH SarabunPSK" w:hAnsi="TH SarabunPSK" w:cs="TH SarabunPSK"/>
          <w:sz w:val="32"/>
          <w:szCs w:val="32"/>
        </w:rPr>
        <w:t xml:space="preserve">Geo-Social Map) </w:t>
      </w:r>
      <w:r>
        <w:rPr>
          <w:rFonts w:ascii="TH SarabunPSK" w:hAnsi="TH SarabunPSK" w:cs="TH SarabunPSK" w:hint="cs"/>
          <w:sz w:val="32"/>
          <w:szCs w:val="32"/>
          <w:cs/>
        </w:rPr>
        <w:t>ณ องค์การบริหารส่วนตำบล ตาเสา อ.ห้วยราช จว.บุรีรัมย์</w:t>
      </w:r>
    </w:p>
    <w:p w14:paraId="266E1BB2" w14:textId="77777777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9293B47" w14:textId="527ABAE0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248C7D82" wp14:editId="0BC9A990">
            <wp:extent cx="2876550" cy="2162175"/>
            <wp:effectExtent l="0" t="0" r="0" b="9525"/>
            <wp:docPr id="205151225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3CB7B42D" wp14:editId="16041E31">
            <wp:extent cx="2876550" cy="2162175"/>
            <wp:effectExtent l="0" t="0" r="0" b="9525"/>
            <wp:docPr id="200217738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3F4CC" w14:textId="77777777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763266D" w14:textId="1BF5E678" w:rsidR="0081032E" w:rsidRDefault="0081032E" w:rsidP="0081032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6E87F4EB" wp14:editId="2D57CA3A">
            <wp:extent cx="2876550" cy="2162175"/>
            <wp:effectExtent l="0" t="0" r="0" b="9525"/>
            <wp:docPr id="81870616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70CBBBA7" wp14:editId="0F3097E8">
            <wp:extent cx="2876550" cy="2162175"/>
            <wp:effectExtent l="0" t="0" r="0" b="9525"/>
            <wp:docPr id="100118916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1C6083A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153670D0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6492A9F0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698E35E0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0FB5BC7A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4A0C4F97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55562155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64498CAC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74A697AB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 xml:space="preserve">25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36157E9F" w14:textId="77777777" w:rsidR="0081032E" w:rsidRDefault="0081032E" w:rsidP="0081032E">
      <w:pPr>
        <w:pStyle w:val="a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วันนี้ (25 มี.ค.2567)  เวลา  09.00 น.  พ.ต.ท.พิศุทธิ์  สุวรรณภาษิต  สว.ตม.จว.บุรีรัมย์  เข้าร่วมประชุมคณะกรมการจังหวัดบุรีรัมย์ ประจำเดือน มีนาคม 2567 (ครั้งที่ 3/2567) โดยมี นายนฤชา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โฆษ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าศิวิไลซ์ ผู้ว่าราชการจังหวัดบุรีรัมย์  เป็นประธาน ณ  หอประชุมจังหวัดบุรีรัมย์</w:t>
      </w:r>
    </w:p>
    <w:p w14:paraId="71A76B35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C8BB1A" w14:textId="422BCB3C" w:rsidR="0081032E" w:rsidRDefault="0081032E" w:rsidP="0081032E">
      <w:pPr>
        <w:spacing w:after="0" w:line="240" w:lineRule="auto"/>
        <w:ind w:left="94"/>
        <w:jc w:val="thaiDistribute"/>
        <w:rPr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3CCF662" wp14:editId="08731651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3890645" cy="3145155"/>
            <wp:effectExtent l="0" t="0" r="0" b="0"/>
            <wp:wrapNone/>
            <wp:docPr id="1617615914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645" cy="3145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4914F454" wp14:editId="0A05F552">
            <wp:simplePos x="0" y="0"/>
            <wp:positionH relativeFrom="column">
              <wp:posOffset>3905250</wp:posOffset>
            </wp:positionH>
            <wp:positionV relativeFrom="paragraph">
              <wp:posOffset>0</wp:posOffset>
            </wp:positionV>
            <wp:extent cx="2609215" cy="3155950"/>
            <wp:effectExtent l="0" t="0" r="635" b="6350"/>
            <wp:wrapNone/>
            <wp:docPr id="178348203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315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EAF2F" w14:textId="77777777" w:rsidR="0081032E" w:rsidRDefault="0081032E" w:rsidP="0081032E">
      <w:pPr>
        <w:spacing w:after="0" w:line="240" w:lineRule="auto"/>
        <w:rPr>
          <w:sz w:val="24"/>
          <w:szCs w:val="32"/>
          <w:cs/>
        </w:rPr>
      </w:pPr>
    </w:p>
    <w:p w14:paraId="6F5376A3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FFB3FE0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14CE6D89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E4CEFAB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8935739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7861952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E86431D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FC9B80D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8A6C920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317EBAF3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5D6CC86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C711F1F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1AC3DE6D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738C04E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07365FD5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C072CA5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A488D9B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C6D6114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6B321A13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C1F349F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432C35A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3A7D3CD2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193180E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330ED423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AED10B7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3A719B1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C9173A4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030E3A57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53E0D453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33E613F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3B25B0B6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2FF915A7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01C071DA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4EDC64ED" w14:textId="77777777" w:rsidR="0081032E" w:rsidRDefault="0081032E" w:rsidP="0081032E">
      <w:pPr>
        <w:spacing w:after="0" w:line="240" w:lineRule="auto"/>
        <w:rPr>
          <w:sz w:val="24"/>
          <w:szCs w:val="32"/>
        </w:rPr>
      </w:pPr>
    </w:p>
    <w:p w14:paraId="7818C2CB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27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68F5EFC3" w14:textId="77777777" w:rsidR="0081032E" w:rsidRDefault="0081032E" w:rsidP="0081032E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วันนี้ (27 มี.ค.67) เวลา 08.30 น. ภายใต้การอำนวยการของ พ.ต.ท.พิศุทธิ์ สุวรรณภาษิต สว.ตม.จว.บุรีรัมย์ มอบหมายให้ ร.ต.อ.คงศักดิ์ คำสะอาด รอง สว.ฯ ปรก.ตม.จว.บุรีรัมย์ เข้าร่วมโครงการฝึกอบรม การประเมินคุณธรรมและความโปร่งใสในการดำเนินงานของหน่วยงานของภาครัฐ </w:t>
      </w:r>
      <w:r>
        <w:rPr>
          <w:rFonts w:ascii="TH SarabunPSK" w:hAnsi="TH SarabunPSK" w:cs="TH SarabunPSK"/>
          <w:sz w:val="32"/>
          <w:szCs w:val="32"/>
        </w:rPr>
        <w:t>(Integrity &amp; Transparency Assessment: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ITA)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ประจำปีงบประมาณ พ.ศ.2567 ของตำรวจภูธรจังหวัดบุรีรัมย์ ณ หอประชุมชัยจินดา </w:t>
      </w:r>
    </w:p>
    <w:p w14:paraId="3DFBFC28" w14:textId="77777777" w:rsidR="0081032E" w:rsidRDefault="0081032E" w:rsidP="0081032E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07056F17" w14:textId="74755E45" w:rsidR="0081032E" w:rsidRDefault="0081032E" w:rsidP="0081032E">
      <w:pPr>
        <w:spacing w:after="0" w:line="240" w:lineRule="auto"/>
        <w:ind w:left="94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2EADF3E" wp14:editId="6A4BAE94">
            <wp:extent cx="2876550" cy="2162175"/>
            <wp:effectExtent l="0" t="0" r="0" b="9525"/>
            <wp:docPr id="35933116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78324D1" wp14:editId="74D4C817">
            <wp:extent cx="2876550" cy="2162175"/>
            <wp:effectExtent l="0" t="0" r="0" b="9525"/>
            <wp:docPr id="3830191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36FB0" w14:textId="77777777" w:rsidR="0081032E" w:rsidRDefault="0081032E" w:rsidP="0081032E">
      <w:pPr>
        <w:spacing w:after="0" w:line="240" w:lineRule="auto"/>
        <w:ind w:left="94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60A4D5" w14:textId="3B5E70A5" w:rsidR="0081032E" w:rsidRDefault="0081032E" w:rsidP="0081032E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D2830DB" wp14:editId="45F0A107">
            <wp:extent cx="2876550" cy="2162175"/>
            <wp:effectExtent l="0" t="0" r="0" b="9525"/>
            <wp:docPr id="28892088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9E70D9D" wp14:editId="17C7A904">
            <wp:extent cx="2876550" cy="2162175"/>
            <wp:effectExtent l="0" t="0" r="0" b="9525"/>
            <wp:docPr id="10149699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03674" w14:textId="77777777" w:rsidR="0081032E" w:rsidRDefault="0081032E" w:rsidP="0081032E">
      <w:pPr>
        <w:spacing w:after="0" w:line="240" w:lineRule="auto"/>
        <w:jc w:val="center"/>
        <w:rPr>
          <w:sz w:val="24"/>
          <w:szCs w:val="32"/>
        </w:rPr>
      </w:pPr>
    </w:p>
    <w:p w14:paraId="5E55C705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  <w:r>
        <w:rPr>
          <w:noProof/>
          <w:cs/>
        </w:rPr>
        <w:t xml:space="preserve"> </w:t>
      </w:r>
      <w:r>
        <w:rPr>
          <w:noProof/>
          <w:cs/>
        </w:rPr>
        <w:tab/>
        <w:t xml:space="preserve">  </w:t>
      </w:r>
    </w:p>
    <w:p w14:paraId="1BC10494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56D95B9C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6B9C5233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670A6942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1574F733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433C1A6C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73CE723B" w14:textId="77777777" w:rsidR="0081032E" w:rsidRDefault="0081032E" w:rsidP="0081032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 xml:space="preserve"> 27 มี.ค.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520128D5" w14:textId="77777777" w:rsidR="0081032E" w:rsidRDefault="0081032E" w:rsidP="0081032E">
      <w:pPr>
        <w:spacing w:after="0" w:line="240" w:lineRule="auto"/>
        <w:jc w:val="thaiDistribute"/>
        <w:rPr>
          <w:noProof/>
          <w:color w:val="000000" w:themeColor="text1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วันนี้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  มี.ค.2567)  เวลา  13.30 น.  พ.ต.ท.พิศุทธิ์  สุวรรณภาษิต  สว.ตม.จว.บุรีรัมย์  ร่วมการประชุมจัดทำรายละเอียดการใช้ประโยชน์พื้นที่ภายในแผนผังจุดผ่านแดนถาวรช่องสายตะกู ตำบลจันทบเพชร อำเภอบ้านกรวด จังหวัดบุรีรัมย์  ครั้งที่ ๑/๒๕๖๗ ณ ห้องประชุมนารายณ์บรรทมสินธุ์ ชั้น ๔ ศาลากลางจังหวัดบุรีรัมย์  โดยมี  นาย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ยะ 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ปิจ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  รองผู้ว่าราชการจังหวัดบุรีรัมย์  เป็นประธาน</w:t>
      </w:r>
    </w:p>
    <w:p w14:paraId="118866B2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38D8830C" w14:textId="16CAFEFA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3EE157B" wp14:editId="61475E9F">
            <wp:simplePos x="0" y="0"/>
            <wp:positionH relativeFrom="column">
              <wp:posOffset>2486660</wp:posOffset>
            </wp:positionH>
            <wp:positionV relativeFrom="paragraph">
              <wp:posOffset>18415</wp:posOffset>
            </wp:positionV>
            <wp:extent cx="3951605" cy="1473200"/>
            <wp:effectExtent l="19050" t="19050" r="10795" b="12700"/>
            <wp:wrapNone/>
            <wp:docPr id="251937703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18" r="13493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14732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FF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FBAD6CB" wp14:editId="6BD4E44D">
            <wp:simplePos x="0" y="0"/>
            <wp:positionH relativeFrom="column">
              <wp:posOffset>4389120</wp:posOffset>
            </wp:positionH>
            <wp:positionV relativeFrom="paragraph">
              <wp:posOffset>1468120</wp:posOffset>
            </wp:positionV>
            <wp:extent cx="2049145" cy="1556385"/>
            <wp:effectExtent l="19050" t="19050" r="27305" b="24765"/>
            <wp:wrapNone/>
            <wp:docPr id="69109729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6" t="15224" r="5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45" cy="15563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FF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DCEEBAE" wp14:editId="70BF094E">
            <wp:simplePos x="0" y="0"/>
            <wp:positionH relativeFrom="column">
              <wp:posOffset>0</wp:posOffset>
            </wp:positionH>
            <wp:positionV relativeFrom="paragraph">
              <wp:posOffset>1440180</wp:posOffset>
            </wp:positionV>
            <wp:extent cx="2503805" cy="1584960"/>
            <wp:effectExtent l="19050" t="19050" r="10795" b="15240"/>
            <wp:wrapNone/>
            <wp:docPr id="6521602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7" t="17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805" cy="15849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FF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6346C6B" wp14:editId="582724E3">
            <wp:simplePos x="0" y="0"/>
            <wp:positionH relativeFrom="column">
              <wp:posOffset>11430</wp:posOffset>
            </wp:positionH>
            <wp:positionV relativeFrom="paragraph">
              <wp:posOffset>21590</wp:posOffset>
            </wp:positionV>
            <wp:extent cx="2492375" cy="1446530"/>
            <wp:effectExtent l="19050" t="19050" r="22225" b="20320"/>
            <wp:wrapNone/>
            <wp:docPr id="203530338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4465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FF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04302888" wp14:editId="00957840">
            <wp:simplePos x="0" y="0"/>
            <wp:positionH relativeFrom="column">
              <wp:posOffset>2514600</wp:posOffset>
            </wp:positionH>
            <wp:positionV relativeFrom="paragraph">
              <wp:posOffset>1491615</wp:posOffset>
            </wp:positionV>
            <wp:extent cx="1874520" cy="1532890"/>
            <wp:effectExtent l="19050" t="19050" r="11430" b="10160"/>
            <wp:wrapNone/>
            <wp:docPr id="766184787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4" r="20856" b="6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5328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FF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828AB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50AD02A2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184AEAE1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0D216E0B" w14:textId="77777777" w:rsidR="0081032E" w:rsidRDefault="0081032E" w:rsidP="0081032E">
      <w:pPr>
        <w:spacing w:after="0" w:line="240" w:lineRule="auto"/>
        <w:ind w:firstLine="94"/>
        <w:jc w:val="center"/>
        <w:rPr>
          <w:noProof/>
        </w:rPr>
      </w:pPr>
    </w:p>
    <w:p w14:paraId="5687473B" w14:textId="77777777" w:rsidR="0081032E" w:rsidRDefault="0081032E" w:rsidP="0081032E"/>
    <w:p w14:paraId="1EC474DB" w14:textId="77777777" w:rsidR="0081032E" w:rsidRDefault="0081032E" w:rsidP="0081032E"/>
    <w:p w14:paraId="71C3C7E7" w14:textId="77777777" w:rsidR="0081032E" w:rsidRDefault="0081032E" w:rsidP="0081032E"/>
    <w:p w14:paraId="7ED8DAA8" w14:textId="77777777" w:rsidR="0081032E" w:rsidRDefault="0081032E" w:rsidP="0081032E"/>
    <w:p w14:paraId="6049550B" w14:textId="77777777" w:rsidR="0081032E" w:rsidRDefault="0081032E" w:rsidP="0081032E"/>
    <w:p w14:paraId="78506421" w14:textId="77777777" w:rsidR="0081032E" w:rsidRDefault="0081032E" w:rsidP="0081032E"/>
    <w:p w14:paraId="3F1E3DB9" w14:textId="77777777" w:rsidR="0081032E" w:rsidRDefault="0081032E" w:rsidP="0081032E"/>
    <w:p w14:paraId="0632C63D" w14:textId="77777777" w:rsidR="0081032E" w:rsidRDefault="0081032E" w:rsidP="0081032E"/>
    <w:p w14:paraId="64EBD871" w14:textId="77777777" w:rsidR="0081032E" w:rsidRDefault="0081032E" w:rsidP="0081032E"/>
    <w:p w14:paraId="46DB4F6D" w14:textId="77777777" w:rsidR="0081032E" w:rsidRDefault="0081032E" w:rsidP="0081032E"/>
    <w:p w14:paraId="6682E369" w14:textId="77777777" w:rsidR="0081032E" w:rsidRDefault="0081032E" w:rsidP="0081032E"/>
    <w:p w14:paraId="465B12AE" w14:textId="77777777" w:rsidR="0081032E" w:rsidRDefault="0081032E" w:rsidP="0081032E"/>
    <w:p w14:paraId="2EE86764" w14:textId="77777777" w:rsidR="0081032E" w:rsidRDefault="0081032E" w:rsidP="0081032E"/>
    <w:p w14:paraId="24D33A6D" w14:textId="77777777" w:rsidR="0081032E" w:rsidRDefault="0081032E" w:rsidP="0081032E"/>
    <w:p w14:paraId="56752BEE" w14:textId="77777777" w:rsidR="0081032E" w:rsidRDefault="0081032E" w:rsidP="0081032E"/>
    <w:p w14:paraId="5B11583B" w14:textId="77777777" w:rsidR="0081032E" w:rsidRDefault="0081032E" w:rsidP="0081032E"/>
    <w:p w14:paraId="3E8D979F" w14:textId="77777777" w:rsidR="0081032E" w:rsidRPr="0081032E" w:rsidRDefault="0081032E" w:rsidP="003514F0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</w:p>
    <w:p w14:paraId="21CF2B9E" w14:textId="77777777" w:rsidR="003514F0" w:rsidRPr="00CD0677" w:rsidRDefault="003514F0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</w:rPr>
      </w:pPr>
    </w:p>
    <w:sectPr w:rsidR="003514F0" w:rsidRPr="00CD0677" w:rsidSect="00F43C4B">
      <w:headerReference w:type="default" r:id="rId43"/>
      <w:pgSz w:w="11906" w:h="16838"/>
      <w:pgMar w:top="1440" w:right="566" w:bottom="1440" w:left="993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7618FD" w14:textId="77777777" w:rsidR="00F43C4B" w:rsidRDefault="00F43C4B" w:rsidP="00EB7EAF">
      <w:pPr>
        <w:spacing w:after="0" w:line="240" w:lineRule="auto"/>
      </w:pPr>
      <w:r>
        <w:separator/>
      </w:r>
    </w:p>
  </w:endnote>
  <w:endnote w:type="continuationSeparator" w:id="0">
    <w:p w14:paraId="283234AA" w14:textId="77777777" w:rsidR="00F43C4B" w:rsidRDefault="00F43C4B" w:rsidP="00EB7E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LK Suphanburi">
    <w:altName w:val="Cambria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9448AD" w14:textId="77777777" w:rsidR="00F43C4B" w:rsidRDefault="00F43C4B" w:rsidP="00EB7EAF">
      <w:pPr>
        <w:spacing w:after="0" w:line="240" w:lineRule="auto"/>
      </w:pPr>
      <w:r>
        <w:separator/>
      </w:r>
    </w:p>
  </w:footnote>
  <w:footnote w:type="continuationSeparator" w:id="0">
    <w:p w14:paraId="7C4F5AEF" w14:textId="77777777" w:rsidR="00F43C4B" w:rsidRDefault="00F43C4B" w:rsidP="00EB7E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BB9DDA" w14:textId="3AC92DA7" w:rsidR="00EB7EAF" w:rsidRDefault="00EB7EAF" w:rsidP="00EB7EAF">
    <w:pPr>
      <w:pStyle w:val="a3"/>
      <w:ind w:hanging="1134"/>
    </w:pPr>
    <w:r>
      <w:rPr>
        <w:noProof/>
      </w:rPr>
      <w:drawing>
        <wp:anchor distT="0" distB="0" distL="114300" distR="114300" simplePos="0" relativeHeight="251658239" behindDoc="0" locked="0" layoutInCell="1" allowOverlap="1" wp14:anchorId="59783161" wp14:editId="65B32DFD">
          <wp:simplePos x="0" y="0"/>
          <wp:positionH relativeFrom="page">
            <wp:posOffset>219075</wp:posOffset>
          </wp:positionH>
          <wp:positionV relativeFrom="paragraph">
            <wp:posOffset>-61595</wp:posOffset>
          </wp:positionV>
          <wp:extent cx="901065" cy="1047115"/>
          <wp:effectExtent l="76200" t="133350" r="280035" b="286385"/>
          <wp:wrapNone/>
          <wp:docPr id="188405425" name="Picture 2" descr="C:\Users\OAK\Desktop\ปอ\immigration_logo.png">
            <a:extLst xmlns:a="http://schemas.openxmlformats.org/drawingml/2006/main">
              <a:ext uri="{FF2B5EF4-FFF2-40B4-BE49-F238E27FC236}">
                <a16:creationId xmlns:a16="http://schemas.microsoft.com/office/drawing/2014/main" id="{ECE0C5CB-9614-4AB1-BD06-AA70606E109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2" descr="C:\Users\OAK\Desktop\ปอ\immigration_logo.png">
                    <a:extLst>
                      <a:ext uri="{FF2B5EF4-FFF2-40B4-BE49-F238E27FC236}">
                        <a16:creationId xmlns:a16="http://schemas.microsoft.com/office/drawing/2014/main" id="{ECE0C5CB-9614-4AB1-BD06-AA70606E109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1065" cy="1047115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292100" dist="139700" dir="2700000" algn="tl" rotWithShape="0">
                      <a:srgbClr val="333333">
                        <a:alpha val="65000"/>
                      </a:srgbClr>
                    </a:outerShdw>
                  </a:effectLst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392E42D" wp14:editId="10A9090E">
              <wp:simplePos x="0" y="0"/>
              <wp:positionH relativeFrom="page">
                <wp:posOffset>57150</wp:posOffset>
              </wp:positionH>
              <wp:positionV relativeFrom="paragraph">
                <wp:posOffset>914400</wp:posOffset>
              </wp:positionV>
              <wp:extent cx="2590800" cy="830997"/>
              <wp:effectExtent l="0" t="0" r="0" b="0"/>
              <wp:wrapNone/>
              <wp:docPr id="34" name="TextBox 11">
                <a:extLst xmlns:a="http://schemas.openxmlformats.org/drawingml/2006/main">
                  <a:ext uri="{FF2B5EF4-FFF2-40B4-BE49-F238E27FC236}">
                    <a16:creationId xmlns:a16="http://schemas.microsoft.com/office/drawing/2014/main" id="{33AE58CE-67E2-4AB5-B83D-4A81DA66AA77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90800" cy="830997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3BAFF532" w14:textId="77777777" w:rsidR="00EB7EAF" w:rsidRDefault="00EB7EAF" w:rsidP="00EB7EAF">
                          <w:pPr>
                            <w:pStyle w:val="a7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r w:rsidRPr="00EB7EAF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BURIRAM</w:t>
                          </w:r>
                          <w:r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 xml:space="preserve"> </w:t>
                          </w:r>
                        </w:p>
                        <w:p w14:paraId="02FCB024" w14:textId="25F824FE" w:rsidR="00EB7EAF" w:rsidRPr="00EB7EAF" w:rsidRDefault="00EB7EAF" w:rsidP="00EB7EAF">
                          <w:pPr>
                            <w:pStyle w:val="a7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r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I</w:t>
                          </w:r>
                          <w:r w:rsidRPr="00EB7EAF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MMIGRATION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5392E42D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27" type="#_x0000_t202" style="position:absolute;margin-left:4.5pt;margin-top:1in;width:204pt;height:65.45pt;z-index:2516623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XSTfwEAAOkCAAAOAAAAZHJzL2Uyb0RvYy54bWysUk2P2jAQvVfqf7B8LwlU20JEQLuLtpdq&#10;W4n2BxjHJpFijztjSPj3OzYsVO1ttRfHno83b97Lcj26XhwNUge+ltNJKYXxGprO72v5+9fTp7kU&#10;FJVvVA/e1PJkSK5XHz8sh1CZGbTQNwYFg3iqhlDLNsZQFQXp1jhFEwjGc9ICOhX5ifuiQTUwuuuL&#10;WVl+KQbAJiBoQ8TRzTkpVxnfWqPjD2vJRNHXkrnFfGI+d+ksVktV7VGFttMXGuoNLJzqPA+9Qm1U&#10;VOKA3X9QrtMIBDZONLgCrO20yTvwNtPyn222rQom78LiULjKRO8Hq5+P2/ATRRwfYGQDkyBDoIo4&#10;mPYZLbr0ZaaC8yzh6SqbGaPQHJzdLcp5ySnNufnncrH4mmCKW3dAit8MOJEutUS2Jauljt8pnktf&#10;S9IwD09d36f4jUq6xXE3XvjtoDkx7YGdqyX9OSg0UmDsHyEbnVAo3B8iI+UBqf3cc0FlPTPFi/fJ&#10;sL/fuer2h65eAAAA//8DAFBLAwQUAAYACAAAACEAaKhTHt0AAAAJAQAADwAAAGRycy9kb3ducmV2&#10;LnhtbEyPzU7DQAyE70i8w8pI3OgmVaA0zaaq+JE4cKGk923WJBFZb5R1m/TtMSe4jT3W+JtiO/te&#10;nXGMXSAD6SIBhVQH11FjoPp8vXsEFdmSs30gNHDBCNvy+qqwuQsTfeB5z42SEIq5NdAyD7nWsW7R&#10;27gIA5J4X2H0lmUcG+1GO0m47/UySR60tx3Jh9YO+NRi/b0/eQPMbpdeqhcf3w7z+/PUJvW9rYy5&#10;vZl3G1CMM/8dwy++oEMpTMdwIhdVb2AtTVjWWSZC/CxdiTgaWK6yNeiy0P8blD8AAAD//wMAUEsB&#10;Ai0AFAAGAAgAAAAhALaDOJL+AAAA4QEAABMAAAAAAAAAAAAAAAAAAAAAAFtDb250ZW50X1R5cGVz&#10;XS54bWxQSwECLQAUAAYACAAAACEAOP0h/9YAAACUAQAACwAAAAAAAAAAAAAAAAAvAQAAX3JlbHMv&#10;LnJlbHNQSwECLQAUAAYACAAAACEApAV0k38BAADpAgAADgAAAAAAAAAAAAAAAAAuAgAAZHJzL2Uy&#10;b0RvYy54bWxQSwECLQAUAAYACAAAACEAaKhTHt0AAAAJAQAADwAAAAAAAAAAAAAAAADZAwAAZHJz&#10;L2Rvd25yZXYueG1sUEsFBgAAAAAEAAQA8wAAAOMEAAAAAA==&#10;" filled="f" stroked="f">
              <v:textbox style="mso-fit-shape-to-text:t">
                <w:txbxContent>
                  <w:p w14:paraId="3BAFF532" w14:textId="77777777" w:rsidR="00EB7EAF" w:rsidRDefault="00EB7EAF" w:rsidP="00EB7EAF">
                    <w:pPr>
                      <w:pStyle w:val="a7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</w:pPr>
                    <w:r w:rsidRPr="00EB7EAF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BURIRAM</w:t>
                    </w:r>
                    <w:r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 xml:space="preserve"> </w:t>
                    </w:r>
                  </w:p>
                  <w:p w14:paraId="02FCB024" w14:textId="25F824FE" w:rsidR="00EB7EAF" w:rsidRPr="00EB7EAF" w:rsidRDefault="00EB7EAF" w:rsidP="00EB7EAF">
                    <w:pPr>
                      <w:pStyle w:val="a7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</w:pPr>
                    <w:r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I</w:t>
                    </w:r>
                    <w:r w:rsidRPr="00EB7EAF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MMIGRATION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C76B836" wp14:editId="2E4FD94B">
              <wp:simplePos x="0" y="0"/>
              <wp:positionH relativeFrom="column">
                <wp:posOffset>3114675</wp:posOffset>
              </wp:positionH>
              <wp:positionV relativeFrom="paragraph">
                <wp:posOffset>5080</wp:posOffset>
              </wp:positionV>
              <wp:extent cx="3994150" cy="645795"/>
              <wp:effectExtent l="0" t="0" r="0" b="0"/>
              <wp:wrapNone/>
              <wp:docPr id="28" name="TextBox 5">
                <a:extLst xmlns:a="http://schemas.openxmlformats.org/drawingml/2006/main">
                  <a:ext uri="{FF2B5EF4-FFF2-40B4-BE49-F238E27FC236}">
                    <a16:creationId xmlns:a16="http://schemas.microsoft.com/office/drawing/2014/main" id="{6D1D9110-A6E5-4CF9-9D2E-3F90AB666789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994150" cy="645795"/>
                      </a:xfrm>
                      <a:prstGeom prst="rect">
                        <a:avLst/>
                      </a:prstGeom>
                      <a:noFill/>
                      <a:effectLst>
                        <a:glow>
                          <a:srgbClr val="00B0F0">
                            <a:alpha val="40000"/>
                          </a:srgbClr>
                        </a:glow>
                      </a:effectLst>
                    </wps:spPr>
                    <wps:txbx>
                      <w:txbxContent>
                        <w:p w14:paraId="34264171" w14:textId="77777777" w:rsidR="00EB7EAF" w:rsidRPr="00EB7EAF" w:rsidRDefault="00EB7EAF" w:rsidP="00EB7EAF">
                          <w:pPr>
                            <w:rPr>
                              <w:rFonts w:ascii="BLK Suphanburi" w:hAnsi="BLK Suphanburi" w:cs="BLK Suphanburi"/>
                              <w:kern w:val="24"/>
                              <w:sz w:val="72"/>
                              <w:szCs w:val="72"/>
                              <w14:glow w14:rad="101600">
                                <w14:srgbClr w14:val="002060">
                                  <w14:alpha w14:val="60000"/>
                                </w14:srgb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EB7EAF">
                            <w:rPr>
                              <w:rFonts w:ascii="BLK Suphanburi" w:hAnsi="BLK Suphanburi" w:cs="Angsana New"/>
                              <w:kern w:val="24"/>
                              <w:sz w:val="72"/>
                              <w:szCs w:val="72"/>
                              <w:cs/>
                              <w14:glow w14:rad="101600">
                                <w14:srgbClr w14:val="002060">
                                  <w14:alpha w14:val="60000"/>
                                </w14:srgb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ตรวจคนเข้าเมืองจังหวัด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76B836" id="TextBox 5" o:spid="_x0000_s1028" type="#_x0000_t202" style="position:absolute;margin-left:245.25pt;margin-top:.4pt;width:314.5pt;height:50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rHdsgEAAFYDAAAOAAAAZHJzL2Uyb0RvYy54bWysU9tu2zAMfR/QfxD0vsjpkq4x4hRri+xl&#10;2Aq0+wBFli+AJKqUEjt/P0rOkmB7G+YHXUjq8PCQXj+M1rCDxtCDq/h8VnCmnYK6d23Ff75tP95z&#10;FqJ0tTTgdMWPOvCHzc2H9eBLfQsdmFojIxAXysFXvIvRl0IE1Wkrwwy8duRsAK2MdMVW1CgHQrdG&#10;3BbFnRgAa4+gdAhkfZ6cfJPxm0ar+KNpgo7MVJy4xbxiXndpFZu1LFuUvuvViYb8BxZW9o6SnqGe&#10;ZZRsj/1fULZXCAGaOFNgBTRNr3SugaqZF39U89pJr3MtJE7wZ5nC/4NV3w+v/gVZHB9hpAYmQQYf&#10;ykDGVM/YoE07MWXkJwmPZ9n0GJki46fVajFfkkuR726x/LxaJhhxee0xxK8aLEuHiiO1JaslD99C&#10;nEJ/h6RkDra9Mbk1OveQorK4Boa0B2x3TwbZQaauFo/FtpjgjO/kZF0U9J1YnMIzozZDELUrYHEp&#10;OJ3iuBtZX1+JsYP6SBoNNCYVD+97iZozjOYJ8lRlSv7LPhLtXE1Cmd5QznSh5k3Zp0FL03F9z1GX&#10;32HzCwAA//8DAFBLAwQUAAYACAAAACEAF6bZSdwAAAAJAQAADwAAAGRycy9kb3ducmV2LnhtbEyP&#10;zU7DMBCE70i8g7WVuFE7FUE0xKkqfiQOXGjD3Y2XOGq8jmK3Sd+e7QluO5rR7DflZva9OOMYu0Aa&#10;sqUCgdQE21Grod6/3z+BiMmQNX0g1HDBCJvq9qY0hQ0TfeF5l1rBJRQLo8GlNBRSxsahN3EZBiT2&#10;fsLoTWI5ttKOZuJy38uVUo/Sm474gzMDvjhsjruT15CS3WaX+s3Hj+/583VyqslNrfXdYt4+g0g4&#10;p78wXPEZHSpmOoQT2Sh6DQ9rlXNUAw+42lm2Zn3gS61ykFUp/y+ofgEAAP//AwBQSwECLQAUAAYA&#10;CAAAACEAtoM4kv4AAADhAQAAEwAAAAAAAAAAAAAAAAAAAAAAW0NvbnRlbnRfVHlwZXNdLnhtbFBL&#10;AQItABQABgAIAAAAIQA4/SH/1gAAAJQBAAALAAAAAAAAAAAAAAAAAC8BAABfcmVscy8ucmVsc1BL&#10;AQItABQABgAIAAAAIQDKyrHdsgEAAFYDAAAOAAAAAAAAAAAAAAAAAC4CAABkcnMvZTJvRG9jLnht&#10;bFBLAQItABQABgAIAAAAIQAXptlJ3AAAAAkBAAAPAAAAAAAAAAAAAAAAAAwEAABkcnMvZG93bnJl&#10;di54bWxQSwUGAAAAAAQABADzAAAAFQUAAAAA&#10;" filled="f" stroked="f">
              <v:textbox style="mso-fit-shape-to-text:t">
                <w:txbxContent>
                  <w:p w14:paraId="34264171" w14:textId="77777777" w:rsidR="00EB7EAF" w:rsidRPr="00EB7EAF" w:rsidRDefault="00EB7EAF" w:rsidP="00EB7EAF">
                    <w:pPr>
                      <w:rPr>
                        <w:rFonts w:ascii="BLK Suphanburi" w:hAnsi="BLK Suphanburi" w:cs="BLK Suphanburi"/>
                        <w:kern w:val="24"/>
                        <w:sz w:val="72"/>
                        <w:szCs w:val="72"/>
                        <w14:glow w14:rad="101600">
                          <w14:srgbClr w14:val="002060">
                            <w14:alpha w14:val="60000"/>
                          </w14:srgb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EB7EAF">
                      <w:rPr>
                        <w:rFonts w:ascii="BLK Suphanburi" w:hAnsi="BLK Suphanburi" w:cs="Angsana New"/>
                        <w:kern w:val="24"/>
                        <w:sz w:val="72"/>
                        <w:szCs w:val="72"/>
                        <w:cs/>
                        <w14:glow w14:rad="101600">
                          <w14:srgbClr w14:val="002060">
                            <w14:alpha w14:val="60000"/>
                          </w14:srgb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ตรวจคนเข้าเมืองจังหวัด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9094BBA" wp14:editId="71034B37">
              <wp:simplePos x="0" y="0"/>
              <wp:positionH relativeFrom="column">
                <wp:posOffset>4253230</wp:posOffset>
              </wp:positionH>
              <wp:positionV relativeFrom="paragraph">
                <wp:posOffset>511810</wp:posOffset>
              </wp:positionV>
              <wp:extent cx="2739116" cy="1015663"/>
              <wp:effectExtent l="0" t="0" r="0" b="0"/>
              <wp:wrapNone/>
              <wp:docPr id="33" name="TextBox 10">
                <a:extLst xmlns:a="http://schemas.openxmlformats.org/drawingml/2006/main">
                  <a:ext uri="{FF2B5EF4-FFF2-40B4-BE49-F238E27FC236}">
                    <a16:creationId xmlns:a16="http://schemas.microsoft.com/office/drawing/2014/main" id="{EC884A42-BBC8-4762-876B-37231AA153AE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39116" cy="1015663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0E1A00E" w14:textId="77777777" w:rsidR="00EB7EAF" w:rsidRPr="00EB7EAF" w:rsidRDefault="00EB7EAF" w:rsidP="00EB7EAF">
                          <w:pPr>
                            <w:rPr>
                              <w:rFonts w:ascii="BLK Suphanburi" w:hAnsi="BLK Suphanburi" w:cs="BLK Suphanburi"/>
                              <w:b/>
                              <w:bCs/>
                              <w:kern w:val="24"/>
                              <w:sz w:val="120"/>
                              <w:szCs w:val="120"/>
                              <w14:glow w14:rad="63500">
                                <w14:schemeClr w14:val="accent1">
                                  <w14:alpha w14:val="60000"/>
                                  <w14:satMod w14:val="175000"/>
                                </w14:scheme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EB7EAF">
                            <w:rPr>
                              <w:rFonts w:ascii="BLK Suphanburi" w:hAnsi="BLK Suphanburi" w:cs="Angsana New"/>
                              <w:b/>
                              <w:bCs/>
                              <w:kern w:val="24"/>
                              <w:sz w:val="120"/>
                              <w:szCs w:val="120"/>
                              <w:cs/>
                              <w14:glow w14:rad="63500">
                                <w14:schemeClr w14:val="accent1">
                                  <w14:alpha w14:val="60000"/>
                                  <w14:satMod w14:val="175000"/>
                                </w14:scheme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บุรีรัมย์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29094BBA" id="TextBox 10" o:spid="_x0000_s1029" type="#_x0000_t202" style="position:absolute;margin-left:334.9pt;margin-top:40.3pt;width:215.7pt;height:79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CrDhQEAAPECAAAOAAAAZHJzL2Uyb0RvYy54bWysUk2P0zAQvSPtf7B83ybpigJR0xWwWi4I&#10;kBZ+gOvYjaXYY2bcJv33O3a7LVpuiMvYno83b954fT/7URwMkoPQyWZRS2GCht6FXSd//Xy8fS8F&#10;JRV6NUIwnTwakvebmzfrKbZmCQOMvUHBIIHaKXZySCm2VUV6MF7RAqIJHLSAXiV+4q7qUU2M7sdq&#10;WderagLsI4I2ROx9OAXlpuBba3T6bi2ZJMZOMrdULBa7zbbarFW7QxUHp8801D+w8MoFbnqBelBJ&#10;iT26v6C80wgENi00+AqsddqUGXiapn41zdOgoimzsDgULzLR/4PV3w5P8QeKNH+CmReYBZkitcTO&#10;PM9s0eeTmQqOs4THi2xmTkKzc/nu7kPTrKTQHGvq5u1qdZdxqmt5REpfDHiRL51E3kuRSx2+Ujql&#10;vqTkbgEe3Thm/5VLvqV5OwvXc8sXnlvoj0x/4g12kn7vFRopMI2foSw8g1H8uE8MWPpklFPNGZx1&#10;LUzPfyAv7s93ybr+1M0zAAAA//8DAFBLAwQUAAYACAAAACEAYjgKcN4AAAALAQAADwAAAGRycy9k&#10;b3ducmV2LnhtbEyPzU7DMBCE70i8g7VI3KidiEYlZFNV/EgcuFDC3Y2XOCJeR7HbpG+Pe4LjaEYz&#10;31TbxQ3iRFPoPSNkKwWCuPWm5w6h+Xy924AIUbPRg2dCOFOAbX19VenS+Jk/6LSPnUglHEqNYGMc&#10;SylDa8npsPIjcfK+/eR0THLqpJn0nMrdIHOlCul0z2nB6pGeLLU/+6NDiNHssnPz4sLb1/L+PFvV&#10;rnWDeHuz7B5BRFriXxgu+Akd6sR08Ec2QQwIRfGQ0CPCRhUgLoFMZTmIA0J+r9Yg60r+/1D/AgAA&#10;//8DAFBLAQItABQABgAIAAAAIQC2gziS/gAAAOEBAAATAAAAAAAAAAAAAAAAAAAAAABbQ29udGVu&#10;dF9UeXBlc10ueG1sUEsBAi0AFAAGAAgAAAAhADj9If/WAAAAlAEAAAsAAAAAAAAAAAAAAAAALwEA&#10;AF9yZWxzLy5yZWxzUEsBAi0AFAAGAAgAAAAhACEIKsOFAQAA8QIAAA4AAAAAAAAAAAAAAAAALgIA&#10;AGRycy9lMm9Eb2MueG1sUEsBAi0AFAAGAAgAAAAhAGI4CnDeAAAACwEAAA8AAAAAAAAAAAAAAAAA&#10;3wMAAGRycy9kb3ducmV2LnhtbFBLBQYAAAAABAAEAPMAAADqBAAAAAA=&#10;" filled="f" stroked="f">
              <v:textbox style="mso-fit-shape-to-text:t">
                <w:txbxContent>
                  <w:p w14:paraId="10E1A00E" w14:textId="77777777" w:rsidR="00EB7EAF" w:rsidRPr="00EB7EAF" w:rsidRDefault="00EB7EAF" w:rsidP="00EB7EAF">
                    <w:pPr>
                      <w:rPr>
                        <w:rFonts w:ascii="BLK Suphanburi" w:hAnsi="BLK Suphanburi" w:cs="BLK Suphanburi"/>
                        <w:b/>
                        <w:bCs/>
                        <w:kern w:val="24"/>
                        <w:sz w:val="120"/>
                        <w:szCs w:val="120"/>
                        <w14:glow w14:rad="63500">
                          <w14:schemeClr w14:val="accent1">
                            <w14:alpha w14:val="60000"/>
                            <w14:satMod w14:val="175000"/>
                          </w14:scheme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EB7EAF">
                      <w:rPr>
                        <w:rFonts w:ascii="BLK Suphanburi" w:hAnsi="BLK Suphanburi" w:cs="Angsana New"/>
                        <w:b/>
                        <w:bCs/>
                        <w:kern w:val="24"/>
                        <w:sz w:val="120"/>
                        <w:szCs w:val="120"/>
                        <w:cs/>
                        <w14:glow w14:rad="63500">
                          <w14:schemeClr w14:val="accent1">
                            <w14:alpha w14:val="60000"/>
                            <w14:satMod w14:val="175000"/>
                          </w14:scheme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บุรีรัมย์</w:t>
                    </w:r>
                  </w:p>
                </w:txbxContent>
              </v:textbox>
            </v:shape>
          </w:pict>
        </mc:Fallback>
      </mc:AlternateContent>
    </w:r>
    <w:r w:rsidRPr="00EB7EAF">
      <w:rPr>
        <w:noProof/>
      </w:rPr>
      <w:t xml:space="preserve"> </w:t>
    </w:r>
    <w:r w:rsidRPr="00EB7EAF">
      <w:rPr>
        <w:noProof/>
      </w:rPr>
      <w:drawing>
        <wp:inline distT="0" distB="0" distL="0" distR="0" wp14:anchorId="5AAA6B90" wp14:editId="1E62CBF8">
          <wp:extent cx="7248525" cy="1857375"/>
          <wp:effectExtent l="0" t="0" r="9525" b="9525"/>
          <wp:docPr id="133347382" name="รูปภาพ 13">
            <a:extLst xmlns:a="http://schemas.openxmlformats.org/drawingml/2006/main">
              <a:ext uri="{FF2B5EF4-FFF2-40B4-BE49-F238E27FC236}">
                <a16:creationId xmlns:a16="http://schemas.microsoft.com/office/drawing/2014/main" id="{8082153B-4703-4E5B-A057-9012633AB76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รูปภาพ 13">
                    <a:extLst>
                      <a:ext uri="{FF2B5EF4-FFF2-40B4-BE49-F238E27FC236}">
                        <a16:creationId xmlns:a16="http://schemas.microsoft.com/office/drawing/2014/main" id="{8082153B-4703-4E5B-A057-9012633AB769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2"/>
                  <a:srcRect t="15282" b="31385"/>
                  <a:stretch/>
                </pic:blipFill>
                <pic:spPr>
                  <a:xfrm>
                    <a:off x="0" y="0"/>
                    <a:ext cx="7248525" cy="18573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EAF"/>
    <w:rsid w:val="000A5814"/>
    <w:rsid w:val="000C206F"/>
    <w:rsid w:val="00130EBB"/>
    <w:rsid w:val="001F2870"/>
    <w:rsid w:val="00284ECC"/>
    <w:rsid w:val="002A2DFA"/>
    <w:rsid w:val="003514F0"/>
    <w:rsid w:val="003B06F7"/>
    <w:rsid w:val="00463BDB"/>
    <w:rsid w:val="0049691A"/>
    <w:rsid w:val="004B4D37"/>
    <w:rsid w:val="00510734"/>
    <w:rsid w:val="005A6928"/>
    <w:rsid w:val="005C7DF8"/>
    <w:rsid w:val="006207B1"/>
    <w:rsid w:val="00624708"/>
    <w:rsid w:val="00627408"/>
    <w:rsid w:val="006500AC"/>
    <w:rsid w:val="006653AC"/>
    <w:rsid w:val="007544E8"/>
    <w:rsid w:val="0076257E"/>
    <w:rsid w:val="007C621D"/>
    <w:rsid w:val="007D0996"/>
    <w:rsid w:val="0081032E"/>
    <w:rsid w:val="00814824"/>
    <w:rsid w:val="00831026"/>
    <w:rsid w:val="008556BE"/>
    <w:rsid w:val="00884001"/>
    <w:rsid w:val="008B225B"/>
    <w:rsid w:val="008E49EF"/>
    <w:rsid w:val="009123B8"/>
    <w:rsid w:val="00955F48"/>
    <w:rsid w:val="0096578A"/>
    <w:rsid w:val="00994BFB"/>
    <w:rsid w:val="009B67BF"/>
    <w:rsid w:val="00AA149E"/>
    <w:rsid w:val="00AA45DF"/>
    <w:rsid w:val="00AA546A"/>
    <w:rsid w:val="00AB1149"/>
    <w:rsid w:val="00AD5C2F"/>
    <w:rsid w:val="00AF6DEB"/>
    <w:rsid w:val="00BC097D"/>
    <w:rsid w:val="00BE3290"/>
    <w:rsid w:val="00C260EE"/>
    <w:rsid w:val="00C87E21"/>
    <w:rsid w:val="00D02A87"/>
    <w:rsid w:val="00D02C36"/>
    <w:rsid w:val="00D210B3"/>
    <w:rsid w:val="00D315CE"/>
    <w:rsid w:val="00DC71CD"/>
    <w:rsid w:val="00E84A94"/>
    <w:rsid w:val="00E91677"/>
    <w:rsid w:val="00EA713A"/>
    <w:rsid w:val="00EB7EAF"/>
    <w:rsid w:val="00EC0ABE"/>
    <w:rsid w:val="00EC5802"/>
    <w:rsid w:val="00EE4948"/>
    <w:rsid w:val="00F43C4B"/>
    <w:rsid w:val="00FB7FD7"/>
    <w:rsid w:val="00FD5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3F98A5"/>
  <w15:chartTrackingRefBased/>
  <w15:docId w15:val="{1491093D-0200-4FBD-8315-66C757F6B2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514F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B7EAF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EB7EAF"/>
  </w:style>
  <w:style w:type="paragraph" w:styleId="a5">
    <w:name w:val="footer"/>
    <w:basedOn w:val="a"/>
    <w:link w:val="a6"/>
    <w:uiPriority w:val="99"/>
    <w:unhideWhenUsed/>
    <w:rsid w:val="00EB7EAF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EB7EAF"/>
  </w:style>
  <w:style w:type="paragraph" w:styleId="a7">
    <w:name w:val="No Spacing"/>
    <w:uiPriority w:val="1"/>
    <w:qFormat/>
    <w:rsid w:val="00EB7EA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44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4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7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2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5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3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header" Target="header1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9.png"/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671</Words>
  <Characters>3830</Characters>
  <Application>Microsoft Office Word</Application>
  <DocSecurity>0</DocSecurity>
  <Lines>31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2024-04-18T08:17:00Z</dcterms:created>
  <dcterms:modified xsi:type="dcterms:W3CDTF">2024-04-18T08:19:00Z</dcterms:modified>
</cp:coreProperties>
</file>